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A5" w:rsidRPr="00A51587" w:rsidRDefault="0054249F" w:rsidP="0054249F">
      <w:pPr>
        <w:jc w:val="center"/>
        <w:rPr>
          <w:sz w:val="72"/>
        </w:rPr>
      </w:pPr>
      <w:r w:rsidRPr="00A51587">
        <w:rPr>
          <w:sz w:val="72"/>
        </w:rPr>
        <w:t>Bier</w:t>
      </w:r>
    </w:p>
    <w:p w:rsidR="0054249F" w:rsidRPr="00295484" w:rsidRDefault="0054249F">
      <w:pPr>
        <w:rPr>
          <w:sz w:val="24"/>
        </w:rPr>
      </w:pPr>
      <w:r w:rsidRPr="00295484">
        <w:rPr>
          <w:sz w:val="24"/>
        </w:rPr>
        <w:t xml:space="preserve">Bier ist ein alkohol- und kohlensäurehaltiges Nahrungs- und Genussgetränk, das durch Gärung aus den Grundzutaten Wasser, Malz und meistens Hopfen, der so genannten Würze, gewonnen wird. </w:t>
      </w:r>
    </w:p>
    <w:p w:rsidR="0091770D" w:rsidRPr="00295484" w:rsidRDefault="0091770D">
      <w:pPr>
        <w:rPr>
          <w:b/>
          <w:color w:val="ED7D31" w:themeColor="accent2"/>
          <w:sz w:val="32"/>
        </w:rPr>
      </w:pPr>
      <w:r w:rsidRPr="00295484">
        <w:rPr>
          <w:b/>
          <w:color w:val="ED7D31" w:themeColor="accent2"/>
          <w:sz w:val="32"/>
        </w:rPr>
        <w:t>Biererzeugung</w:t>
      </w:r>
    </w:p>
    <w:p w:rsidR="0091770D" w:rsidRPr="00295484" w:rsidRDefault="0091770D">
      <w:pPr>
        <w:rPr>
          <w:sz w:val="24"/>
        </w:rPr>
      </w:pPr>
      <w:r w:rsidRPr="00295484">
        <w:rPr>
          <w:sz w:val="24"/>
        </w:rPr>
        <w:t xml:space="preserve">Beim </w:t>
      </w:r>
      <w:r w:rsidRPr="00295484">
        <w:rPr>
          <w:b/>
          <w:sz w:val="24"/>
        </w:rPr>
        <w:t>Mälzen</w:t>
      </w:r>
      <w:r w:rsidRPr="00295484">
        <w:rPr>
          <w:sz w:val="24"/>
        </w:rPr>
        <w:t xml:space="preserve"> </w:t>
      </w:r>
      <w:r w:rsidR="00E06C46" w:rsidRPr="00295484">
        <w:rPr>
          <w:sz w:val="24"/>
        </w:rPr>
        <w:t xml:space="preserve">wird die Gerste als erstes gereinigt und dann in Wasser eingeweicht. Dann folgt das Keimen der Gerste im Keimkasten zu </w:t>
      </w:r>
      <w:proofErr w:type="spellStart"/>
      <w:r w:rsidR="00E06C46" w:rsidRPr="00295484">
        <w:rPr>
          <w:sz w:val="24"/>
        </w:rPr>
        <w:t>Grünmalz</w:t>
      </w:r>
      <w:proofErr w:type="spellEnd"/>
      <w:r w:rsidR="00E06C46" w:rsidRPr="00295484">
        <w:rPr>
          <w:sz w:val="24"/>
        </w:rPr>
        <w:t xml:space="preserve">, dabei werden Enzyme aktiviert und Stärke in Zucker umgewandelt. </w:t>
      </w:r>
      <w:proofErr w:type="spellStart"/>
      <w:r w:rsidR="00E06C46" w:rsidRPr="00295484">
        <w:rPr>
          <w:sz w:val="24"/>
        </w:rPr>
        <w:t>Grünmalz</w:t>
      </w:r>
      <w:proofErr w:type="spellEnd"/>
      <w:r w:rsidR="00E06C46" w:rsidRPr="00295484">
        <w:rPr>
          <w:sz w:val="24"/>
        </w:rPr>
        <w:t xml:space="preserve"> wird durch darren zu Darrmalz getrocknet.</w:t>
      </w:r>
    </w:p>
    <w:p w:rsidR="00E06C46" w:rsidRPr="00295484" w:rsidRDefault="00E06C46">
      <w:pPr>
        <w:rPr>
          <w:b/>
          <w:sz w:val="24"/>
        </w:rPr>
      </w:pPr>
      <w:r w:rsidRPr="00295484">
        <w:rPr>
          <w:b/>
          <w:sz w:val="24"/>
        </w:rPr>
        <w:t>Maischen und Läutern</w:t>
      </w:r>
    </w:p>
    <w:p w:rsidR="00C72213" w:rsidRPr="00295484" w:rsidRDefault="002E1A89">
      <w:pPr>
        <w:rPr>
          <w:sz w:val="24"/>
        </w:rPr>
      </w:pPr>
      <w:r w:rsidRPr="00295484">
        <w:rPr>
          <w:sz w:val="24"/>
        </w:rPr>
        <w:t>Das M</w:t>
      </w:r>
      <w:r w:rsidR="00E06C46" w:rsidRPr="00295484">
        <w:rPr>
          <w:sz w:val="24"/>
        </w:rPr>
        <w:t>alz w</w:t>
      </w:r>
      <w:r w:rsidRPr="00295484">
        <w:rPr>
          <w:sz w:val="24"/>
        </w:rPr>
        <w:t>ird in Schrotmühlen zerkleinert und</w:t>
      </w:r>
      <w:r w:rsidR="00E06C46" w:rsidRPr="00295484">
        <w:rPr>
          <w:sz w:val="24"/>
        </w:rPr>
        <w:t xml:space="preserve"> im Maischebottich mit Brauwasser versetzt</w:t>
      </w:r>
      <w:r w:rsidRPr="00295484">
        <w:rPr>
          <w:sz w:val="24"/>
        </w:rPr>
        <w:t xml:space="preserve">. Der </w:t>
      </w:r>
      <w:proofErr w:type="spellStart"/>
      <w:r w:rsidRPr="00295484">
        <w:rPr>
          <w:sz w:val="24"/>
        </w:rPr>
        <w:t>Maischbrei</w:t>
      </w:r>
      <w:proofErr w:type="spellEnd"/>
      <w:r w:rsidRPr="00295484">
        <w:rPr>
          <w:sz w:val="24"/>
        </w:rPr>
        <w:t xml:space="preserve"> wird erhitzt und die Stärke wird durch vorhandene Enzyme in Malzzucker umgewandelt. Danach wird die Maische geläutert</w:t>
      </w:r>
      <w:r w:rsidR="00A51587">
        <w:rPr>
          <w:sz w:val="24"/>
        </w:rPr>
        <w:t>.</w:t>
      </w:r>
      <w:r w:rsidRPr="00295484">
        <w:rPr>
          <w:sz w:val="24"/>
        </w:rPr>
        <w:t xml:space="preserve"> </w:t>
      </w:r>
    </w:p>
    <w:p w:rsidR="00C72213" w:rsidRPr="00295484" w:rsidRDefault="00C72213">
      <w:pPr>
        <w:rPr>
          <w:b/>
          <w:sz w:val="24"/>
        </w:rPr>
      </w:pPr>
      <w:r w:rsidRPr="00295484">
        <w:rPr>
          <w:b/>
          <w:sz w:val="24"/>
        </w:rPr>
        <w:t>Brauen</w:t>
      </w:r>
    </w:p>
    <w:p w:rsidR="00C72213" w:rsidRPr="00295484" w:rsidRDefault="00C72213">
      <w:pPr>
        <w:rPr>
          <w:sz w:val="24"/>
        </w:rPr>
      </w:pPr>
      <w:r w:rsidRPr="00295484">
        <w:rPr>
          <w:sz w:val="24"/>
        </w:rPr>
        <w:t>Die Hauptaufgabe des Brauens ist dem Bier Geschmack zu geben.</w:t>
      </w:r>
    </w:p>
    <w:p w:rsidR="00C72213" w:rsidRPr="00295484" w:rsidRDefault="00C72213">
      <w:pPr>
        <w:rPr>
          <w:sz w:val="24"/>
        </w:rPr>
      </w:pPr>
      <w:r w:rsidRPr="00295484">
        <w:rPr>
          <w:sz w:val="24"/>
        </w:rPr>
        <w:t xml:space="preserve">Die noch </w:t>
      </w:r>
      <w:proofErr w:type="spellStart"/>
      <w:r w:rsidRPr="00295484">
        <w:rPr>
          <w:sz w:val="24"/>
        </w:rPr>
        <w:t>ungehopfte</w:t>
      </w:r>
      <w:proofErr w:type="spellEnd"/>
      <w:r w:rsidRPr="00295484">
        <w:rPr>
          <w:sz w:val="24"/>
        </w:rPr>
        <w:t xml:space="preserve"> Würze wird zusammen mit dem Hopfen in der Sudpfanne gekocht. Dadurch lösen sich</w:t>
      </w:r>
      <w:r w:rsidR="00A51587">
        <w:rPr>
          <w:sz w:val="24"/>
        </w:rPr>
        <w:t xml:space="preserve"> die Aroma und Bitterstoffe. </w:t>
      </w:r>
      <w:r w:rsidRPr="00295484">
        <w:rPr>
          <w:sz w:val="24"/>
        </w:rPr>
        <w:t xml:space="preserve">Beim Maischen und Brauen wird der </w:t>
      </w:r>
      <w:proofErr w:type="spellStart"/>
      <w:r w:rsidRPr="00295484">
        <w:rPr>
          <w:sz w:val="24"/>
        </w:rPr>
        <w:t>Stammwürzegehalt</w:t>
      </w:r>
      <w:proofErr w:type="spellEnd"/>
      <w:r w:rsidRPr="00295484">
        <w:rPr>
          <w:sz w:val="24"/>
        </w:rPr>
        <w:t xml:space="preserve"> fixiert, der auch entscheidend für die Alkoholstärke ist. </w:t>
      </w:r>
    </w:p>
    <w:p w:rsidR="00C72213" w:rsidRPr="00295484" w:rsidRDefault="00C72213">
      <w:pPr>
        <w:rPr>
          <w:b/>
          <w:sz w:val="24"/>
        </w:rPr>
      </w:pPr>
      <w:r w:rsidRPr="00295484">
        <w:rPr>
          <w:b/>
          <w:sz w:val="24"/>
        </w:rPr>
        <w:t>Gären</w:t>
      </w:r>
    </w:p>
    <w:p w:rsidR="00406416" w:rsidRPr="00295484" w:rsidRDefault="00C72213">
      <w:pPr>
        <w:rPr>
          <w:sz w:val="24"/>
        </w:rPr>
      </w:pPr>
      <w:r w:rsidRPr="00295484">
        <w:rPr>
          <w:sz w:val="24"/>
        </w:rPr>
        <w:t xml:space="preserve">Darunter versteht man die Umwandlung des Zuckers durch  Hefe in Alkohol und Kohlensäure. </w:t>
      </w:r>
      <w:r w:rsidR="00474B9E">
        <w:rPr>
          <w:sz w:val="24"/>
        </w:rPr>
        <w:t xml:space="preserve"> Man versetzt die abgekühlte Würze in den </w:t>
      </w:r>
      <w:proofErr w:type="spellStart"/>
      <w:r w:rsidR="00474B9E">
        <w:rPr>
          <w:sz w:val="24"/>
        </w:rPr>
        <w:t>Gärtanks</w:t>
      </w:r>
      <w:proofErr w:type="spellEnd"/>
      <w:r w:rsidR="00474B9E">
        <w:rPr>
          <w:sz w:val="24"/>
        </w:rPr>
        <w:t xml:space="preserve"> mit </w:t>
      </w:r>
      <w:proofErr w:type="spellStart"/>
      <w:r w:rsidR="00474B9E">
        <w:rPr>
          <w:sz w:val="24"/>
        </w:rPr>
        <w:t>Reinzuchthefe</w:t>
      </w:r>
      <w:proofErr w:type="spellEnd"/>
      <w:r w:rsidR="00474B9E">
        <w:rPr>
          <w:sz w:val="24"/>
        </w:rPr>
        <w:t xml:space="preserve"> (ober-oder untergärige Hefe). </w:t>
      </w:r>
      <w:r w:rsidRPr="00295484">
        <w:rPr>
          <w:sz w:val="24"/>
        </w:rPr>
        <w:t xml:space="preserve">Nach etwa 7 Tagen entsteht das </w:t>
      </w:r>
      <w:proofErr w:type="spellStart"/>
      <w:r w:rsidRPr="00295484">
        <w:rPr>
          <w:sz w:val="24"/>
        </w:rPr>
        <w:t>Jungbier</w:t>
      </w:r>
      <w:proofErr w:type="spellEnd"/>
      <w:r w:rsidRPr="00295484">
        <w:rPr>
          <w:sz w:val="24"/>
        </w:rPr>
        <w:t>.</w:t>
      </w:r>
      <w:r w:rsidR="00474B9E">
        <w:rPr>
          <w:sz w:val="24"/>
        </w:rPr>
        <w:t xml:space="preserve"> Das </w:t>
      </w:r>
      <w:proofErr w:type="spellStart"/>
      <w:r w:rsidR="00474B9E">
        <w:rPr>
          <w:sz w:val="24"/>
        </w:rPr>
        <w:t>Jungbier</w:t>
      </w:r>
      <w:proofErr w:type="spellEnd"/>
      <w:r w:rsidR="00474B9E">
        <w:rPr>
          <w:sz w:val="24"/>
        </w:rPr>
        <w:t xml:space="preserve"> ist ei</w:t>
      </w:r>
      <w:r w:rsidR="00B85290">
        <w:rPr>
          <w:sz w:val="24"/>
        </w:rPr>
        <w:t xml:space="preserve">n hefetrübes </w:t>
      </w:r>
      <w:proofErr w:type="spellStart"/>
      <w:r w:rsidR="00B85290">
        <w:rPr>
          <w:sz w:val="24"/>
        </w:rPr>
        <w:t>unfiltriertes</w:t>
      </w:r>
      <w:proofErr w:type="spellEnd"/>
      <w:r w:rsidR="00B85290">
        <w:rPr>
          <w:sz w:val="24"/>
        </w:rPr>
        <w:t xml:space="preserve"> Bier.</w:t>
      </w:r>
    </w:p>
    <w:p w:rsidR="00C72213" w:rsidRPr="00295484" w:rsidRDefault="00C72213">
      <w:pPr>
        <w:rPr>
          <w:b/>
          <w:sz w:val="24"/>
        </w:rPr>
      </w:pPr>
      <w:r w:rsidRPr="00295484">
        <w:rPr>
          <w:b/>
          <w:sz w:val="24"/>
        </w:rPr>
        <w:t>Lagern und Abfüllen</w:t>
      </w:r>
    </w:p>
    <w:p w:rsidR="00C72213" w:rsidRDefault="00C72213">
      <w:pPr>
        <w:rPr>
          <w:sz w:val="24"/>
        </w:rPr>
      </w:pPr>
      <w:r w:rsidRPr="00295484">
        <w:rPr>
          <w:sz w:val="24"/>
        </w:rPr>
        <w:t>Nach der Hauptgärung</w:t>
      </w:r>
      <w:r w:rsidR="00295484" w:rsidRPr="00295484">
        <w:rPr>
          <w:sz w:val="24"/>
        </w:rPr>
        <w:t xml:space="preserve"> wird das </w:t>
      </w:r>
      <w:proofErr w:type="spellStart"/>
      <w:r w:rsidR="00295484" w:rsidRPr="00295484">
        <w:rPr>
          <w:sz w:val="24"/>
        </w:rPr>
        <w:t>Jungbier</w:t>
      </w:r>
      <w:proofErr w:type="spellEnd"/>
      <w:r w:rsidR="00295484" w:rsidRPr="00295484">
        <w:rPr>
          <w:sz w:val="24"/>
        </w:rPr>
        <w:t xml:space="preserve"> zur Nachgärung, die sogenannte </w:t>
      </w:r>
      <w:proofErr w:type="spellStart"/>
      <w:r w:rsidR="00295484" w:rsidRPr="00295484">
        <w:rPr>
          <w:sz w:val="24"/>
        </w:rPr>
        <w:t>Stillegärung</w:t>
      </w:r>
      <w:proofErr w:type="spellEnd"/>
      <w:r w:rsidR="00295484" w:rsidRPr="00295484">
        <w:rPr>
          <w:sz w:val="24"/>
        </w:rPr>
        <w:t xml:space="preserve">, Reifung und geschmacklichen Abrundung im </w:t>
      </w:r>
      <w:r w:rsidR="00A51587">
        <w:rPr>
          <w:sz w:val="24"/>
        </w:rPr>
        <w:t xml:space="preserve">Keller </w:t>
      </w:r>
      <w:r w:rsidR="00295484" w:rsidRPr="00295484">
        <w:rPr>
          <w:sz w:val="24"/>
        </w:rPr>
        <w:t xml:space="preserve">eingelagert. Das Bier wird abschließend filtriert und dann in Flaschen, Fässern, </w:t>
      </w:r>
      <w:bookmarkStart w:id="0" w:name="_GoBack"/>
      <w:bookmarkEnd w:id="0"/>
      <w:r w:rsidR="00295484" w:rsidRPr="00295484">
        <w:rPr>
          <w:sz w:val="24"/>
        </w:rPr>
        <w:t>Container oder Dosen abgefüllt.</w:t>
      </w:r>
    </w:p>
    <w:p w:rsidR="00295484" w:rsidRDefault="00295484">
      <w:pPr>
        <w:rPr>
          <w:b/>
          <w:color w:val="ED7D31" w:themeColor="accent2"/>
          <w:sz w:val="32"/>
        </w:rPr>
      </w:pPr>
      <w:r w:rsidRPr="00295484">
        <w:rPr>
          <w:b/>
          <w:color w:val="ED7D31" w:themeColor="accent2"/>
          <w:sz w:val="32"/>
        </w:rPr>
        <w:t>Kriterien</w:t>
      </w:r>
    </w:p>
    <w:p w:rsidR="00295484" w:rsidRDefault="00295484">
      <w:pPr>
        <w:rPr>
          <w:sz w:val="24"/>
        </w:rPr>
      </w:pPr>
      <w:r>
        <w:rPr>
          <w:sz w:val="24"/>
        </w:rPr>
        <w:t>Biere können nach verschiedenen Kriterien Eingeteilt werden:</w:t>
      </w:r>
    </w:p>
    <w:p w:rsidR="00295484" w:rsidRPr="00A51587" w:rsidRDefault="00295484" w:rsidP="00295484">
      <w:pPr>
        <w:pStyle w:val="Listenabsatz"/>
        <w:numPr>
          <w:ilvl w:val="0"/>
          <w:numId w:val="3"/>
        </w:numPr>
        <w:rPr>
          <w:b/>
          <w:sz w:val="24"/>
        </w:rPr>
      </w:pPr>
      <w:r w:rsidRPr="00A51587">
        <w:rPr>
          <w:b/>
          <w:sz w:val="24"/>
        </w:rPr>
        <w:t>Getreideart</w:t>
      </w:r>
    </w:p>
    <w:p w:rsidR="00A51587" w:rsidRPr="00FA17EC" w:rsidRDefault="00295484" w:rsidP="00FA17EC">
      <w:pPr>
        <w:pStyle w:val="Listenabsatz"/>
        <w:numPr>
          <w:ilvl w:val="0"/>
          <w:numId w:val="3"/>
        </w:numPr>
        <w:rPr>
          <w:b/>
          <w:sz w:val="24"/>
        </w:rPr>
      </w:pPr>
      <w:r w:rsidRPr="00A51587">
        <w:rPr>
          <w:b/>
          <w:sz w:val="24"/>
        </w:rPr>
        <w:t>Farbe</w:t>
      </w:r>
    </w:p>
    <w:p w:rsidR="002C3419" w:rsidRPr="00A51587" w:rsidRDefault="002C3419" w:rsidP="002C3419">
      <w:pPr>
        <w:pStyle w:val="Listenabsatz"/>
        <w:numPr>
          <w:ilvl w:val="0"/>
          <w:numId w:val="3"/>
        </w:numPr>
        <w:rPr>
          <w:b/>
          <w:sz w:val="24"/>
        </w:rPr>
      </w:pPr>
      <w:proofErr w:type="spellStart"/>
      <w:r w:rsidRPr="00A51587">
        <w:rPr>
          <w:b/>
          <w:sz w:val="24"/>
        </w:rPr>
        <w:t>Gärart</w:t>
      </w:r>
      <w:proofErr w:type="spellEnd"/>
    </w:p>
    <w:p w:rsidR="00B7027C" w:rsidRDefault="002C3419" w:rsidP="00FA17EC">
      <w:pPr>
        <w:pStyle w:val="Listenabsatz"/>
        <w:numPr>
          <w:ilvl w:val="0"/>
          <w:numId w:val="3"/>
        </w:numPr>
        <w:rPr>
          <w:b/>
          <w:sz w:val="24"/>
        </w:rPr>
      </w:pPr>
      <w:r w:rsidRPr="00A51587">
        <w:rPr>
          <w:b/>
          <w:sz w:val="24"/>
        </w:rPr>
        <w:t xml:space="preserve">Alkohol und </w:t>
      </w:r>
      <w:proofErr w:type="spellStart"/>
      <w:r w:rsidRPr="00A51587">
        <w:rPr>
          <w:b/>
          <w:sz w:val="24"/>
        </w:rPr>
        <w:t>Stammwürzegehalt</w:t>
      </w:r>
      <w:proofErr w:type="spellEnd"/>
    </w:p>
    <w:p w:rsidR="00FA17EC" w:rsidRPr="00FA17EC" w:rsidRDefault="00FA17EC" w:rsidP="00FA17EC">
      <w:pPr>
        <w:rPr>
          <w:b/>
          <w:sz w:val="24"/>
        </w:rPr>
      </w:pPr>
    </w:p>
    <w:p w:rsidR="000E700C" w:rsidRPr="000E700C" w:rsidRDefault="000E700C" w:rsidP="000E700C">
      <w:pPr>
        <w:pStyle w:val="Listenabsatz"/>
        <w:ind w:left="0"/>
        <w:rPr>
          <w:b/>
          <w:color w:val="ED7D31" w:themeColor="accent2"/>
          <w:sz w:val="32"/>
        </w:rPr>
      </w:pPr>
      <w:r w:rsidRPr="000E700C">
        <w:rPr>
          <w:b/>
          <w:color w:val="ED7D31" w:themeColor="accent2"/>
          <w:sz w:val="32"/>
        </w:rPr>
        <w:lastRenderedPageBreak/>
        <w:t>Service Gläser und Verwendung</w:t>
      </w:r>
    </w:p>
    <w:p w:rsidR="00295484" w:rsidRPr="00A51587" w:rsidRDefault="003D6DAD" w:rsidP="00295484">
      <w:pPr>
        <w:rPr>
          <w:b/>
          <w:sz w:val="24"/>
        </w:rPr>
      </w:pPr>
      <w:r w:rsidRPr="00A51587">
        <w:rPr>
          <w:b/>
          <w:sz w:val="24"/>
        </w:rPr>
        <w:t>Service:</w:t>
      </w:r>
    </w:p>
    <w:p w:rsidR="00786C92" w:rsidRPr="00A51587" w:rsidRDefault="003D6DAD" w:rsidP="00A51587">
      <w:pPr>
        <w:pStyle w:val="Listenabsatz"/>
        <w:numPr>
          <w:ilvl w:val="0"/>
          <w:numId w:val="7"/>
        </w:numPr>
        <w:rPr>
          <w:sz w:val="24"/>
        </w:rPr>
      </w:pPr>
      <w:r w:rsidRPr="00A51587">
        <w:rPr>
          <w:sz w:val="24"/>
        </w:rPr>
        <w:t>Die ideale Trinktemperatur liegt bei ca. 8°</w:t>
      </w:r>
    </w:p>
    <w:p w:rsidR="00B85290" w:rsidRPr="00A51587" w:rsidRDefault="005E4AA7" w:rsidP="00A51587">
      <w:pPr>
        <w:pStyle w:val="Listenabsatz"/>
        <w:numPr>
          <w:ilvl w:val="0"/>
          <w:numId w:val="7"/>
        </w:numPr>
        <w:rPr>
          <w:sz w:val="24"/>
        </w:rPr>
      </w:pPr>
      <w:r w:rsidRPr="00A51587">
        <w:rPr>
          <w:sz w:val="24"/>
        </w:rPr>
        <w:t>Hefeweizenbier in Flaschen servieren</w:t>
      </w:r>
    </w:p>
    <w:p w:rsidR="003D6DAD" w:rsidRPr="00A51587" w:rsidRDefault="003D6DAD" w:rsidP="00295484">
      <w:pPr>
        <w:rPr>
          <w:b/>
          <w:sz w:val="24"/>
        </w:rPr>
      </w:pPr>
      <w:r w:rsidRPr="00A51587">
        <w:rPr>
          <w:b/>
          <w:sz w:val="24"/>
        </w:rPr>
        <w:t>Gläser:</w:t>
      </w:r>
    </w:p>
    <w:p w:rsidR="003D6DAD" w:rsidRPr="00A51587" w:rsidRDefault="003D6DAD" w:rsidP="00A51587">
      <w:pPr>
        <w:pStyle w:val="Listenabsatz"/>
        <w:numPr>
          <w:ilvl w:val="0"/>
          <w:numId w:val="8"/>
        </w:numPr>
        <w:rPr>
          <w:sz w:val="24"/>
        </w:rPr>
      </w:pPr>
      <w:r w:rsidRPr="00A51587">
        <w:rPr>
          <w:sz w:val="24"/>
        </w:rPr>
        <w:t>Leichtbier – in dünnwandigen Pokalen servieren</w:t>
      </w:r>
    </w:p>
    <w:p w:rsidR="003D6DAD" w:rsidRPr="00A51587" w:rsidRDefault="003D6DAD" w:rsidP="00A51587">
      <w:pPr>
        <w:pStyle w:val="Listenabsatz"/>
        <w:numPr>
          <w:ilvl w:val="0"/>
          <w:numId w:val="8"/>
        </w:numPr>
        <w:rPr>
          <w:sz w:val="24"/>
        </w:rPr>
      </w:pPr>
      <w:r w:rsidRPr="00A51587">
        <w:rPr>
          <w:sz w:val="24"/>
        </w:rPr>
        <w:t xml:space="preserve">Pils – in dünnwandigen Pokalen servieren die nach unten eng zulaufen um die Schaumhaltbarkeit zu Unterstützen. </w:t>
      </w:r>
    </w:p>
    <w:p w:rsidR="003D6DAD" w:rsidRPr="00A51587" w:rsidRDefault="003D6DAD" w:rsidP="00A51587">
      <w:pPr>
        <w:pStyle w:val="Listenabsatz"/>
        <w:numPr>
          <w:ilvl w:val="0"/>
          <w:numId w:val="8"/>
        </w:numPr>
        <w:rPr>
          <w:sz w:val="24"/>
        </w:rPr>
      </w:pPr>
      <w:r w:rsidRPr="00A51587">
        <w:rPr>
          <w:sz w:val="24"/>
        </w:rPr>
        <w:t>Bock/Doppelbockbier – in einem Bierschw</w:t>
      </w:r>
      <w:r w:rsidR="00417797">
        <w:rPr>
          <w:sz w:val="24"/>
        </w:rPr>
        <w:t>e</w:t>
      </w:r>
      <w:r w:rsidRPr="00A51587">
        <w:rPr>
          <w:sz w:val="24"/>
        </w:rPr>
        <w:t>nker servieren</w:t>
      </w:r>
    </w:p>
    <w:p w:rsidR="003D6DAD" w:rsidRPr="00A51587" w:rsidRDefault="003D6DAD" w:rsidP="00A51587">
      <w:pPr>
        <w:pStyle w:val="Listenabsatz"/>
        <w:numPr>
          <w:ilvl w:val="0"/>
          <w:numId w:val="8"/>
        </w:numPr>
        <w:rPr>
          <w:sz w:val="24"/>
        </w:rPr>
      </w:pPr>
      <w:r w:rsidRPr="00A51587">
        <w:rPr>
          <w:sz w:val="24"/>
        </w:rPr>
        <w:t>Weizenbier – in einem Weizenbierglas servieren</w:t>
      </w:r>
    </w:p>
    <w:p w:rsidR="003D6DAD" w:rsidRPr="00A51587" w:rsidRDefault="003D6DAD" w:rsidP="00295484">
      <w:pPr>
        <w:rPr>
          <w:b/>
          <w:sz w:val="24"/>
        </w:rPr>
      </w:pPr>
      <w:r w:rsidRPr="00A51587">
        <w:rPr>
          <w:b/>
          <w:sz w:val="24"/>
        </w:rPr>
        <w:t>Verwendung:</w:t>
      </w:r>
    </w:p>
    <w:p w:rsidR="00A51587" w:rsidRPr="00A51587" w:rsidRDefault="00417797" w:rsidP="00A51587">
      <w:pPr>
        <w:pStyle w:val="Listenabsatz"/>
        <w:numPr>
          <w:ilvl w:val="0"/>
          <w:numId w:val="9"/>
        </w:numPr>
        <w:rPr>
          <w:sz w:val="24"/>
        </w:rPr>
      </w:pPr>
      <w:r>
        <w:rPr>
          <w:sz w:val="24"/>
        </w:rPr>
        <w:t>Aperitif:</w:t>
      </w:r>
      <w:r>
        <w:rPr>
          <w:sz w:val="24"/>
        </w:rPr>
        <w:tab/>
      </w:r>
      <w:r>
        <w:rPr>
          <w:sz w:val="24"/>
        </w:rPr>
        <w:tab/>
        <w:t>Leichtbier, Pils</w:t>
      </w:r>
      <w:r>
        <w:rPr>
          <w:sz w:val="24"/>
        </w:rPr>
        <w:tab/>
      </w:r>
    </w:p>
    <w:p w:rsidR="00A51587" w:rsidRPr="00A51587" w:rsidRDefault="00A51587" w:rsidP="00A51587">
      <w:pPr>
        <w:pStyle w:val="Listenabsatz"/>
        <w:numPr>
          <w:ilvl w:val="0"/>
          <w:numId w:val="9"/>
        </w:numPr>
        <w:rPr>
          <w:sz w:val="24"/>
        </w:rPr>
      </w:pPr>
      <w:r w:rsidRPr="00A51587">
        <w:rPr>
          <w:sz w:val="24"/>
        </w:rPr>
        <w:t>zur Vorspeise</w:t>
      </w:r>
      <w:r w:rsidR="00417797">
        <w:rPr>
          <w:sz w:val="24"/>
        </w:rPr>
        <w:t>:</w:t>
      </w:r>
      <w:r w:rsidR="00417797">
        <w:rPr>
          <w:sz w:val="24"/>
        </w:rPr>
        <w:tab/>
      </w:r>
      <w:r w:rsidR="00417797">
        <w:rPr>
          <w:sz w:val="24"/>
        </w:rPr>
        <w:tab/>
        <w:t xml:space="preserve">Märzen, Lager, </w:t>
      </w:r>
      <w:proofErr w:type="spellStart"/>
      <w:r w:rsidR="00417797">
        <w:rPr>
          <w:sz w:val="24"/>
        </w:rPr>
        <w:t>Pilsbier</w:t>
      </w:r>
      <w:proofErr w:type="spellEnd"/>
    </w:p>
    <w:p w:rsidR="00A51587" w:rsidRPr="00A51587" w:rsidRDefault="00A51587" w:rsidP="00A51587">
      <w:pPr>
        <w:pStyle w:val="Listenabsatz"/>
        <w:numPr>
          <w:ilvl w:val="0"/>
          <w:numId w:val="9"/>
        </w:numPr>
        <w:rPr>
          <w:sz w:val="24"/>
        </w:rPr>
      </w:pPr>
      <w:r w:rsidRPr="00A51587">
        <w:rPr>
          <w:sz w:val="24"/>
        </w:rPr>
        <w:t>Hauptspeisen</w:t>
      </w:r>
      <w:r w:rsidR="00417797">
        <w:rPr>
          <w:sz w:val="24"/>
        </w:rPr>
        <w:t>:</w:t>
      </w:r>
      <w:r w:rsidR="00417797">
        <w:rPr>
          <w:sz w:val="24"/>
        </w:rPr>
        <w:tab/>
      </w:r>
      <w:r w:rsidR="00417797">
        <w:rPr>
          <w:sz w:val="24"/>
        </w:rPr>
        <w:tab/>
        <w:t>Spezial, dunkle Biere, Bockbier</w:t>
      </w:r>
    </w:p>
    <w:p w:rsidR="00A51587" w:rsidRPr="00A51587" w:rsidRDefault="00A51587" w:rsidP="00A51587">
      <w:pPr>
        <w:pStyle w:val="Listenabsatz"/>
        <w:numPr>
          <w:ilvl w:val="0"/>
          <w:numId w:val="9"/>
        </w:numPr>
        <w:rPr>
          <w:sz w:val="24"/>
        </w:rPr>
      </w:pPr>
      <w:r w:rsidRPr="00A51587">
        <w:rPr>
          <w:sz w:val="24"/>
        </w:rPr>
        <w:t>Desserts</w:t>
      </w:r>
      <w:r w:rsidR="00417797">
        <w:rPr>
          <w:sz w:val="24"/>
        </w:rPr>
        <w:t>:</w:t>
      </w:r>
      <w:r w:rsidR="00417797">
        <w:rPr>
          <w:sz w:val="24"/>
        </w:rPr>
        <w:tab/>
      </w:r>
      <w:r w:rsidR="00417797">
        <w:rPr>
          <w:sz w:val="24"/>
        </w:rPr>
        <w:tab/>
        <w:t>Malzbier, spezielle Biere (Honigbier,….)</w:t>
      </w:r>
    </w:p>
    <w:p w:rsidR="00FA17EC" w:rsidRDefault="00FA17EC" w:rsidP="00A51587">
      <w:pPr>
        <w:rPr>
          <w:sz w:val="24"/>
        </w:rPr>
      </w:pPr>
    </w:p>
    <w:p w:rsidR="00FA17EC" w:rsidRDefault="00FA17EC" w:rsidP="00FA17EC">
      <w:pPr>
        <w:rPr>
          <w:sz w:val="24"/>
        </w:rPr>
      </w:pPr>
      <w:r>
        <w:rPr>
          <w:noProof/>
          <w:sz w:val="24"/>
          <w:lang w:eastAsia="de-AT"/>
        </w:rPr>
        <w:drawing>
          <wp:inline distT="0" distB="0" distL="0" distR="0">
            <wp:extent cx="4922875" cy="327595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er - Isabella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041" cy="329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70D" w:rsidRPr="00FA17EC" w:rsidRDefault="0091770D" w:rsidP="00FA17EC">
      <w:pPr>
        <w:tabs>
          <w:tab w:val="left" w:pos="1976"/>
        </w:tabs>
        <w:rPr>
          <w:sz w:val="24"/>
        </w:rPr>
      </w:pPr>
    </w:p>
    <w:sectPr w:rsidR="0091770D" w:rsidRPr="00FA17EC" w:rsidSect="00336AD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7B" w:rsidRDefault="00C6207B" w:rsidP="00DE5DE5">
      <w:pPr>
        <w:spacing w:after="0" w:line="240" w:lineRule="auto"/>
      </w:pPr>
      <w:r>
        <w:separator/>
      </w:r>
    </w:p>
  </w:endnote>
  <w:endnote w:type="continuationSeparator" w:id="0">
    <w:p w:rsidR="00C6207B" w:rsidRDefault="00C6207B" w:rsidP="00DE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E5" w:rsidRPr="00DE5DE5" w:rsidRDefault="00DE5DE5">
    <w:pPr>
      <w:pStyle w:val="Fuzeile"/>
      <w:rPr>
        <w:sz w:val="24"/>
      </w:rPr>
    </w:pPr>
    <w:r w:rsidRPr="00DE5DE5">
      <w:rPr>
        <w:sz w:val="24"/>
      </w:rPr>
      <w:t xml:space="preserve">Isabella </w:t>
    </w:r>
    <w:proofErr w:type="spellStart"/>
    <w:r w:rsidRPr="00DE5DE5">
      <w:rPr>
        <w:sz w:val="24"/>
      </w:rPr>
      <w:t>Zangerle</w:t>
    </w:r>
    <w:proofErr w:type="spellEnd"/>
    <w:r w:rsidRPr="00DE5DE5">
      <w:rPr>
        <w:sz w:val="24"/>
      </w:rPr>
      <w:t xml:space="preserve">, Viktoria </w:t>
    </w:r>
    <w:proofErr w:type="spellStart"/>
    <w:r w:rsidRPr="00DE5DE5">
      <w:rPr>
        <w:sz w:val="24"/>
      </w:rPr>
      <w:t>Türtscher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7B" w:rsidRDefault="00C6207B" w:rsidP="00DE5DE5">
      <w:pPr>
        <w:spacing w:after="0" w:line="240" w:lineRule="auto"/>
      </w:pPr>
      <w:r>
        <w:separator/>
      </w:r>
    </w:p>
  </w:footnote>
  <w:footnote w:type="continuationSeparator" w:id="0">
    <w:p w:rsidR="00C6207B" w:rsidRDefault="00C6207B" w:rsidP="00DE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1C1"/>
    <w:multiLevelType w:val="hybridMultilevel"/>
    <w:tmpl w:val="46B27D18"/>
    <w:lvl w:ilvl="0" w:tplc="5DCCB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C4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47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4C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2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0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A5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26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A1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37687C"/>
    <w:multiLevelType w:val="hybridMultilevel"/>
    <w:tmpl w:val="C7768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A4C3A"/>
    <w:multiLevelType w:val="multilevel"/>
    <w:tmpl w:val="C9AEC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B835F62"/>
    <w:multiLevelType w:val="hybridMultilevel"/>
    <w:tmpl w:val="DA06D7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049D5"/>
    <w:multiLevelType w:val="hybridMultilevel"/>
    <w:tmpl w:val="67D49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545A4"/>
    <w:multiLevelType w:val="hybridMultilevel"/>
    <w:tmpl w:val="BFE0A0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862D4"/>
    <w:multiLevelType w:val="hybridMultilevel"/>
    <w:tmpl w:val="749AA0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A0433"/>
    <w:multiLevelType w:val="hybridMultilevel"/>
    <w:tmpl w:val="A61AD666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F31FEC"/>
    <w:multiLevelType w:val="hybridMultilevel"/>
    <w:tmpl w:val="D652A7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49F"/>
    <w:rsid w:val="0002241E"/>
    <w:rsid w:val="0005153F"/>
    <w:rsid w:val="00052A57"/>
    <w:rsid w:val="00081237"/>
    <w:rsid w:val="000A023A"/>
    <w:rsid w:val="000A1A36"/>
    <w:rsid w:val="000A3D07"/>
    <w:rsid w:val="000A4D12"/>
    <w:rsid w:val="000B0D0D"/>
    <w:rsid w:val="000C50CA"/>
    <w:rsid w:val="000E700C"/>
    <w:rsid w:val="00182BEC"/>
    <w:rsid w:val="00190B99"/>
    <w:rsid w:val="001B6456"/>
    <w:rsid w:val="001F6365"/>
    <w:rsid w:val="002375DB"/>
    <w:rsid w:val="002449A1"/>
    <w:rsid w:val="002467B3"/>
    <w:rsid w:val="0026416C"/>
    <w:rsid w:val="00271024"/>
    <w:rsid w:val="00295484"/>
    <w:rsid w:val="00296CA1"/>
    <w:rsid w:val="002B6921"/>
    <w:rsid w:val="002C3419"/>
    <w:rsid w:val="002D123D"/>
    <w:rsid w:val="002D4A75"/>
    <w:rsid w:val="002E1A89"/>
    <w:rsid w:val="00324A3E"/>
    <w:rsid w:val="00336ADF"/>
    <w:rsid w:val="003610A0"/>
    <w:rsid w:val="00367290"/>
    <w:rsid w:val="00374BEC"/>
    <w:rsid w:val="003941A0"/>
    <w:rsid w:val="00396496"/>
    <w:rsid w:val="003C6E82"/>
    <w:rsid w:val="003D6DAD"/>
    <w:rsid w:val="003F2736"/>
    <w:rsid w:val="00402235"/>
    <w:rsid w:val="00406416"/>
    <w:rsid w:val="004169AF"/>
    <w:rsid w:val="00417797"/>
    <w:rsid w:val="00430953"/>
    <w:rsid w:val="00443ED0"/>
    <w:rsid w:val="0044444E"/>
    <w:rsid w:val="0045269D"/>
    <w:rsid w:val="0045298D"/>
    <w:rsid w:val="004537A6"/>
    <w:rsid w:val="00457119"/>
    <w:rsid w:val="00465DBD"/>
    <w:rsid w:val="00471E21"/>
    <w:rsid w:val="00471EF0"/>
    <w:rsid w:val="00472E7B"/>
    <w:rsid w:val="00474B9E"/>
    <w:rsid w:val="00494449"/>
    <w:rsid w:val="004B09B9"/>
    <w:rsid w:val="0054249F"/>
    <w:rsid w:val="005A35E4"/>
    <w:rsid w:val="005B0245"/>
    <w:rsid w:val="005C1EFF"/>
    <w:rsid w:val="005E4AA7"/>
    <w:rsid w:val="005F493D"/>
    <w:rsid w:val="00603078"/>
    <w:rsid w:val="006053C4"/>
    <w:rsid w:val="00632797"/>
    <w:rsid w:val="00632DC1"/>
    <w:rsid w:val="006575E4"/>
    <w:rsid w:val="00660EA7"/>
    <w:rsid w:val="00671F0E"/>
    <w:rsid w:val="006936E6"/>
    <w:rsid w:val="006A3910"/>
    <w:rsid w:val="006A76E1"/>
    <w:rsid w:val="006B1E99"/>
    <w:rsid w:val="00720128"/>
    <w:rsid w:val="00731852"/>
    <w:rsid w:val="00742357"/>
    <w:rsid w:val="0076491D"/>
    <w:rsid w:val="00786C92"/>
    <w:rsid w:val="0079733F"/>
    <w:rsid w:val="007A273F"/>
    <w:rsid w:val="007B6645"/>
    <w:rsid w:val="007F1067"/>
    <w:rsid w:val="007F47A3"/>
    <w:rsid w:val="008409B3"/>
    <w:rsid w:val="00851401"/>
    <w:rsid w:val="008A364C"/>
    <w:rsid w:val="00903D59"/>
    <w:rsid w:val="0091770D"/>
    <w:rsid w:val="009648D8"/>
    <w:rsid w:val="00972508"/>
    <w:rsid w:val="0097403E"/>
    <w:rsid w:val="00980A86"/>
    <w:rsid w:val="00990F58"/>
    <w:rsid w:val="00997B3D"/>
    <w:rsid w:val="009C108C"/>
    <w:rsid w:val="009F03D7"/>
    <w:rsid w:val="00A004E4"/>
    <w:rsid w:val="00A062BB"/>
    <w:rsid w:val="00A073DE"/>
    <w:rsid w:val="00A103C7"/>
    <w:rsid w:val="00A25ADC"/>
    <w:rsid w:val="00A3783A"/>
    <w:rsid w:val="00A425C5"/>
    <w:rsid w:val="00A47643"/>
    <w:rsid w:val="00A51587"/>
    <w:rsid w:val="00A524A2"/>
    <w:rsid w:val="00A941D4"/>
    <w:rsid w:val="00AA5792"/>
    <w:rsid w:val="00AA7877"/>
    <w:rsid w:val="00AB664F"/>
    <w:rsid w:val="00AC0EEF"/>
    <w:rsid w:val="00AF729C"/>
    <w:rsid w:val="00B2331B"/>
    <w:rsid w:val="00B7027C"/>
    <w:rsid w:val="00B85290"/>
    <w:rsid w:val="00BD5999"/>
    <w:rsid w:val="00BE69F2"/>
    <w:rsid w:val="00C14D51"/>
    <w:rsid w:val="00C30E73"/>
    <w:rsid w:val="00C52BF2"/>
    <w:rsid w:val="00C6207B"/>
    <w:rsid w:val="00C63F8E"/>
    <w:rsid w:val="00C72213"/>
    <w:rsid w:val="00C820BA"/>
    <w:rsid w:val="00C91986"/>
    <w:rsid w:val="00C9643E"/>
    <w:rsid w:val="00CC071C"/>
    <w:rsid w:val="00CE7EA3"/>
    <w:rsid w:val="00CF50C2"/>
    <w:rsid w:val="00D00B79"/>
    <w:rsid w:val="00D46811"/>
    <w:rsid w:val="00D47891"/>
    <w:rsid w:val="00D6626A"/>
    <w:rsid w:val="00DE2311"/>
    <w:rsid w:val="00DE26F2"/>
    <w:rsid w:val="00DE5DE5"/>
    <w:rsid w:val="00E06C46"/>
    <w:rsid w:val="00E45AC7"/>
    <w:rsid w:val="00E970A5"/>
    <w:rsid w:val="00ED1BF0"/>
    <w:rsid w:val="00EE17A5"/>
    <w:rsid w:val="00EE30CC"/>
    <w:rsid w:val="00F25E27"/>
    <w:rsid w:val="00F26498"/>
    <w:rsid w:val="00F26D01"/>
    <w:rsid w:val="00F62A6A"/>
    <w:rsid w:val="00F65A50"/>
    <w:rsid w:val="00FA17EC"/>
    <w:rsid w:val="00FD7CA7"/>
    <w:rsid w:val="00FF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A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4249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954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E5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DE5"/>
  </w:style>
  <w:style w:type="paragraph" w:styleId="Fuzeile">
    <w:name w:val="footer"/>
    <w:basedOn w:val="Standard"/>
    <w:link w:val="FuzeileZchn"/>
    <w:uiPriority w:val="99"/>
    <w:unhideWhenUsed/>
    <w:rsid w:val="00DE5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D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3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Pfeifer</dc:creator>
  <cp:lastModifiedBy>KÖLLY HERMANN KULINARENERGIE</cp:lastModifiedBy>
  <cp:revision>2</cp:revision>
  <dcterms:created xsi:type="dcterms:W3CDTF">2015-01-29T16:21:00Z</dcterms:created>
  <dcterms:modified xsi:type="dcterms:W3CDTF">2015-01-29T16:21:00Z</dcterms:modified>
</cp:coreProperties>
</file>