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80" w:rsidRPr="00C02303" w:rsidRDefault="00C02303" w:rsidP="00C02303">
      <w:pPr>
        <w:jc w:val="center"/>
        <w:rPr>
          <w:sz w:val="28"/>
        </w:rPr>
      </w:pPr>
      <w:r w:rsidRPr="00C02303">
        <w:rPr>
          <w:sz w:val="28"/>
        </w:rPr>
        <w:t>Auszug aus dem Kollektivvertrag:</w:t>
      </w:r>
    </w:p>
    <w:p w:rsidR="00C02303" w:rsidRPr="00C02303" w:rsidRDefault="00C02303">
      <w:pPr>
        <w:rPr>
          <w:sz w:val="24"/>
        </w:rPr>
      </w:pPr>
      <w:r w:rsidRPr="00C02303">
        <w:rPr>
          <w:b/>
          <w:sz w:val="24"/>
          <w:u w:val="single"/>
        </w:rPr>
        <w:t>Arbeitszeit</w:t>
      </w:r>
      <w:r w:rsidRPr="00C02303">
        <w:rPr>
          <w:sz w:val="24"/>
        </w:rPr>
        <w:t>:</w:t>
      </w:r>
    </w:p>
    <w:p w:rsidR="00C02303" w:rsidRPr="00C02303" w:rsidRDefault="00C02303">
      <w:pPr>
        <w:rPr>
          <w:b/>
          <w:sz w:val="24"/>
          <w:u w:val="single"/>
        </w:rPr>
      </w:pPr>
      <w:r>
        <w:t>Tägliche Arbeitszeit: ___________________________</w:t>
      </w:r>
      <w:r w:rsidR="00D37F08">
        <w:t xml:space="preserve"> </w:t>
      </w:r>
      <w:r>
        <w:t>Wöchentliche Arbeitstage:_______________</w:t>
      </w:r>
      <w:r>
        <w:br/>
      </w:r>
      <w:r>
        <w:br/>
        <w:t>Mögliche Überstunden /Woche:    _____________________________________________________</w:t>
      </w:r>
      <w:r>
        <w:br/>
      </w:r>
      <w:r>
        <w:br/>
        <w:t>Essenspause:______________________________________________________________________</w:t>
      </w:r>
      <w:r>
        <w:br/>
      </w:r>
      <w:r>
        <w:br/>
      </w:r>
      <w:r w:rsidRPr="00C02303">
        <w:rPr>
          <w:b/>
          <w:sz w:val="24"/>
          <w:u w:val="single"/>
        </w:rPr>
        <w:t>Tägliche bzw. wöchentliche Ruhezeit:</w:t>
      </w:r>
    </w:p>
    <w:p w:rsidR="00C02303" w:rsidRDefault="00C02303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</w:p>
    <w:p w:rsidR="00C02303" w:rsidRDefault="00C02303">
      <w:r w:rsidRPr="00C02303">
        <w:rPr>
          <w:b/>
          <w:sz w:val="24"/>
          <w:u w:val="single"/>
        </w:rPr>
        <w:t>Beschäftigung von Jugendlichen an Sonntagen:</w:t>
      </w:r>
      <w:r w:rsidRPr="00C02303">
        <w:rPr>
          <w:sz w:val="24"/>
        </w:rPr>
        <w:t xml:space="preserve"> </w:t>
      </w:r>
      <w:r>
        <w:rPr>
          <w:sz w:val="24"/>
        </w:rPr>
        <w:t>__</w:t>
      </w:r>
      <w:r>
        <w:t>____________________________________</w:t>
      </w:r>
    </w:p>
    <w:p w:rsidR="00C02303" w:rsidRDefault="00C02303">
      <w:r>
        <w:t>_________________________________________________________________________________</w:t>
      </w:r>
      <w:r>
        <w:br/>
      </w:r>
    </w:p>
    <w:p w:rsidR="00C02303" w:rsidRPr="00D37F08" w:rsidRDefault="00D37F08">
      <w:pPr>
        <w:rPr>
          <w:b/>
          <w:sz w:val="24"/>
          <w:u w:val="single"/>
        </w:rPr>
      </w:pPr>
      <w:r w:rsidRPr="00D37F08">
        <w:rPr>
          <w:b/>
          <w:sz w:val="24"/>
          <w:u w:val="single"/>
        </w:rPr>
        <w:t>Allgemeine Lohnzahlungsbestimmungen:</w:t>
      </w:r>
    </w:p>
    <w:p w:rsidR="00D37F08" w:rsidRPr="00D37F08" w:rsidRDefault="00D37F08">
      <w:pPr>
        <w:rPr>
          <w:b/>
          <w:sz w:val="24"/>
          <w:u w:val="single"/>
        </w:rPr>
      </w:pPr>
      <w:r w:rsidRPr="00D37F08">
        <w:t>__________________________________________________________________________________</w:t>
      </w:r>
      <w:r w:rsidRPr="00D37F08">
        <w:br/>
      </w:r>
      <w:r w:rsidRPr="00D37F08">
        <w:rPr>
          <w:b/>
          <w:sz w:val="24"/>
          <w:u w:val="single"/>
        </w:rPr>
        <w:br/>
        <w:t>Mahlzeiten und Wohngelegenheiten:</w:t>
      </w:r>
    </w:p>
    <w:p w:rsidR="00D37F08" w:rsidRDefault="00D37F08">
      <w:r>
        <w:t>__________________________________________________________________________________</w:t>
      </w:r>
    </w:p>
    <w:p w:rsidR="00D37F08" w:rsidRPr="00D37F08" w:rsidRDefault="00B500E2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Jahresremuneration</w:t>
      </w:r>
      <w:proofErr w:type="spellEnd"/>
      <w:r w:rsidR="00D37F08" w:rsidRPr="00D37F08">
        <w:rPr>
          <w:b/>
          <w:sz w:val="24"/>
          <w:u w:val="single"/>
        </w:rPr>
        <w:t>:</w:t>
      </w:r>
    </w:p>
    <w:p w:rsidR="00D37F08" w:rsidRDefault="00D37F0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-------------------------------------------------------------------------------------------------------------------------------------</w:t>
      </w:r>
    </w:p>
    <w:p w:rsidR="00D37F08" w:rsidRPr="00D37F08" w:rsidRDefault="00D37F08">
      <w:pPr>
        <w:rPr>
          <w:b/>
          <w:sz w:val="24"/>
          <w:u w:val="single"/>
        </w:rPr>
      </w:pPr>
      <w:r w:rsidRPr="00D37F08">
        <w:rPr>
          <w:b/>
          <w:sz w:val="24"/>
          <w:u w:val="single"/>
        </w:rPr>
        <w:t>Bruch von Geschirr und Gläsern:</w:t>
      </w:r>
    </w:p>
    <w:p w:rsidR="00B500E2" w:rsidRDefault="00B500E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B500E2" w:rsidRPr="00B500E2" w:rsidRDefault="00B500E2">
      <w:pPr>
        <w:rPr>
          <w:b/>
          <w:sz w:val="24"/>
          <w:u w:val="single"/>
        </w:rPr>
      </w:pPr>
      <w:r w:rsidRPr="00B500E2">
        <w:rPr>
          <w:b/>
          <w:sz w:val="24"/>
          <w:u w:val="single"/>
        </w:rPr>
        <w:t>Entgeltfortzahlung bei Arbeitsverhinderung (Krankheit)</w:t>
      </w:r>
    </w:p>
    <w:p w:rsidR="00B500E2" w:rsidRDefault="00B500E2">
      <w:r>
        <w:t>__________________________________________________________________________________</w:t>
      </w:r>
      <w:r>
        <w:br/>
      </w:r>
      <w:bookmarkStart w:id="0" w:name="_GoBack"/>
      <w:bookmarkEnd w:id="0"/>
    </w:p>
    <w:p w:rsidR="00D37F08" w:rsidRDefault="00B500E2">
      <w:r w:rsidRPr="00B500E2">
        <w:rPr>
          <w:b/>
          <w:sz w:val="24"/>
          <w:u w:val="single"/>
        </w:rPr>
        <w:t>Bei Auflösung des Arbeitsverhältnisses während der Praktikumszeit:</w:t>
      </w:r>
      <w:r w:rsidRPr="00B500E2">
        <w:rPr>
          <w:b/>
          <w:sz w:val="24"/>
          <w:u w:val="single"/>
        </w:rPr>
        <w:br/>
      </w:r>
      <w:r>
        <w:br/>
        <w:t>_________________________________________________________________________________</w:t>
      </w:r>
      <w:r>
        <w:br/>
      </w:r>
    </w:p>
    <w:p w:rsidR="00B500E2" w:rsidRDefault="00B500E2">
      <w:r>
        <w:t>_________________________________________________________________________________</w:t>
      </w:r>
    </w:p>
    <w:p w:rsidR="00B500E2" w:rsidRPr="00B500E2" w:rsidRDefault="00B500E2">
      <w:pPr>
        <w:rPr>
          <w:b/>
          <w:sz w:val="24"/>
        </w:rPr>
      </w:pPr>
      <w:r w:rsidRPr="00B500E2">
        <w:rPr>
          <w:b/>
          <w:sz w:val="24"/>
          <w:u w:val="single"/>
        </w:rPr>
        <w:t xml:space="preserve">Am Ende des PRAKTIKUMS:  </w:t>
      </w:r>
      <w:r w:rsidRPr="00B500E2">
        <w:rPr>
          <w:b/>
          <w:sz w:val="24"/>
        </w:rPr>
        <w:t>Praktikumszeugnis vom Dienstgeber einfordern!!!</w:t>
      </w:r>
    </w:p>
    <w:sectPr w:rsidR="00B500E2" w:rsidRPr="00B500E2" w:rsidSect="00C0230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3"/>
    <w:rsid w:val="004E6E46"/>
    <w:rsid w:val="008D5B80"/>
    <w:rsid w:val="00B500E2"/>
    <w:rsid w:val="00C02303"/>
    <w:rsid w:val="00D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7D5E"/>
  <w15:chartTrackingRefBased/>
  <w15:docId w15:val="{89AFE4C1-9B11-49AF-9D3F-412E780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KÖLLY HERMANN KULINARENERGIE</dc:creator>
  <cp:keywords/>
  <dc:description/>
  <cp:lastModifiedBy>KÖLLY HERMANN KULINARENERGIE</cp:lastModifiedBy>
  <cp:revision>1</cp:revision>
  <dcterms:created xsi:type="dcterms:W3CDTF">2017-03-14T19:34:00Z</dcterms:created>
  <dcterms:modified xsi:type="dcterms:W3CDTF">2017-03-14T20:02:00Z</dcterms:modified>
</cp:coreProperties>
</file>