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3A08F" w14:textId="77777777" w:rsidR="006E5130" w:rsidRPr="00CA4399" w:rsidRDefault="0085736A" w:rsidP="0085736A">
      <w:pPr>
        <w:jc w:val="center"/>
        <w:rPr>
          <w:color w:val="00CC00"/>
          <w:sz w:val="97"/>
          <w:szCs w:val="97"/>
        </w:rPr>
      </w:pPr>
      <w:r w:rsidRPr="00CA4399">
        <w:rPr>
          <w:color w:val="00CC00"/>
          <w:sz w:val="97"/>
          <w:szCs w:val="97"/>
        </w:rPr>
        <w:t>Ͳee</w:t>
      </w:r>
      <w:r w:rsidR="00065867" w:rsidRPr="00CA4399">
        <w:rPr>
          <w:noProof/>
          <w:sz w:val="21"/>
          <w:szCs w:val="21"/>
          <w:lang w:eastAsia="de-AT"/>
        </w:rPr>
        <w:drawing>
          <wp:inline distT="0" distB="0" distL="0" distR="0" wp14:anchorId="58715855" wp14:editId="0F569577">
            <wp:extent cx="904309" cy="606056"/>
            <wp:effectExtent l="0" t="0" r="0" b="3810"/>
            <wp:docPr id="4" name="Bild 2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8" cy="63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38216" w14:textId="77777777" w:rsidR="0085736A" w:rsidRPr="00CA4399" w:rsidRDefault="0085736A" w:rsidP="0085736A">
      <w:pPr>
        <w:rPr>
          <w:sz w:val="27"/>
          <w:szCs w:val="27"/>
        </w:rPr>
      </w:pPr>
      <w:r w:rsidRPr="00CA4399">
        <w:rPr>
          <w:sz w:val="27"/>
          <w:szCs w:val="27"/>
        </w:rPr>
        <w:t>Erstmals wurde Tee vor 5 000 Jahren in China getrunken. Erst um 1610 wurde der Tee durch die „Holländisch-Ostindische-Compagnie“ über Amsterdam nach Europa gebracht.</w:t>
      </w:r>
    </w:p>
    <w:p w14:paraId="1D9274AA" w14:textId="77777777" w:rsidR="0085736A" w:rsidRPr="00CA4399" w:rsidRDefault="0085736A" w:rsidP="0085736A">
      <w:pPr>
        <w:rPr>
          <w:sz w:val="27"/>
          <w:szCs w:val="27"/>
        </w:rPr>
      </w:pPr>
      <w:r w:rsidRPr="00CA4399">
        <w:rPr>
          <w:sz w:val="27"/>
          <w:szCs w:val="27"/>
        </w:rPr>
        <w:t>Tee bietet eine große Geschmacks- und Aromavielfalt, kann heiß oder mit Eiswürfel serviert werden und kann man zu jeder Jahreszeit trinken.</w:t>
      </w:r>
    </w:p>
    <w:p w14:paraId="16925C1A" w14:textId="77777777" w:rsidR="0085736A" w:rsidRPr="00CA4399" w:rsidRDefault="0085736A" w:rsidP="0085736A">
      <w:pPr>
        <w:jc w:val="center"/>
        <w:rPr>
          <w:color w:val="C00000"/>
          <w:sz w:val="35"/>
          <w:szCs w:val="35"/>
        </w:rPr>
      </w:pPr>
      <w:r w:rsidRPr="00CA4399">
        <w:rPr>
          <w:color w:val="C00000"/>
          <w:sz w:val="35"/>
          <w:szCs w:val="35"/>
        </w:rPr>
        <w:t>Anbauländer</w:t>
      </w:r>
    </w:p>
    <w:p w14:paraId="07E409B8" w14:textId="77777777" w:rsidR="0085736A" w:rsidRPr="00CA4399" w:rsidRDefault="0085736A" w:rsidP="0085736A">
      <w:pPr>
        <w:rPr>
          <w:sz w:val="27"/>
          <w:szCs w:val="27"/>
        </w:rPr>
      </w:pPr>
      <w:r w:rsidRPr="00CA4399">
        <w:rPr>
          <w:sz w:val="27"/>
          <w:szCs w:val="27"/>
        </w:rPr>
        <w:t>-nähe des Äquators, zwischen 43° nördlicher und 30° südlicher Breite</w:t>
      </w:r>
    </w:p>
    <w:p w14:paraId="52559B21" w14:textId="77777777" w:rsidR="00C96BF5" w:rsidRPr="00CA4399" w:rsidRDefault="0085736A" w:rsidP="0085736A">
      <w:pPr>
        <w:rPr>
          <w:sz w:val="27"/>
          <w:szCs w:val="27"/>
        </w:rPr>
      </w:pPr>
      <w:r w:rsidRPr="00CA4399">
        <w:rPr>
          <w:sz w:val="27"/>
          <w:szCs w:val="27"/>
        </w:rPr>
        <w:t xml:space="preserve">-größten Teeproduzenten sind: Indien (Dajeeling, Assam), Sri Lanka (Ceylon), </w:t>
      </w:r>
      <w:r w:rsidR="00C96BF5" w:rsidRPr="00CA4399">
        <w:rPr>
          <w:sz w:val="27"/>
          <w:szCs w:val="27"/>
        </w:rPr>
        <w:t>China, Taiwan, Japan und Kenia.</w:t>
      </w:r>
    </w:p>
    <w:p w14:paraId="392D1F2D" w14:textId="77777777" w:rsidR="00C96BF5" w:rsidRPr="00CA4399" w:rsidRDefault="00065867" w:rsidP="0085736A">
      <w:pPr>
        <w:rPr>
          <w:sz w:val="27"/>
          <w:szCs w:val="27"/>
        </w:rPr>
      </w:pPr>
      <w:r w:rsidRPr="00CA4399">
        <w:rPr>
          <w:noProof/>
          <w:sz w:val="27"/>
          <w:szCs w:val="27"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B0AEE1" wp14:editId="2031AD81">
                <wp:simplePos x="0" y="0"/>
                <wp:positionH relativeFrom="column">
                  <wp:posOffset>3278505</wp:posOffset>
                </wp:positionH>
                <wp:positionV relativeFrom="paragraph">
                  <wp:posOffset>226695</wp:posOffset>
                </wp:positionV>
                <wp:extent cx="2916000" cy="5184000"/>
                <wp:effectExtent l="0" t="0" r="17780" b="1714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000" cy="518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2C401" w14:textId="77777777" w:rsidR="00C96BF5" w:rsidRPr="00CA4399" w:rsidRDefault="00CA4399">
                            <w:pPr>
                              <w:rPr>
                                <w:color w:val="2F5496" w:themeColor="accent1" w:themeShade="BF"/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color w:val="2F5496" w:themeColor="accent1" w:themeShade="BF"/>
                                <w:sz w:val="27"/>
                                <w:szCs w:val="27"/>
                              </w:rPr>
                              <w:t>Tieflandtee</w:t>
                            </w:r>
                            <w:r w:rsidR="00C96BF5" w:rsidRPr="00CA4399">
                              <w:rPr>
                                <w:color w:val="2F5496" w:themeColor="accent1" w:themeShade="BF"/>
                                <w:sz w:val="27"/>
                                <w:szCs w:val="28"/>
                              </w:rPr>
                              <w:t>/ Low Grown</w:t>
                            </w:r>
                          </w:p>
                          <w:p w14:paraId="64960BAA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Thea assamica</w:t>
                            </w:r>
                          </w:p>
                          <w:p w14:paraId="6B4A6687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großblättrig</w:t>
                            </w:r>
                          </w:p>
                          <w:p w14:paraId="204C26DB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baumwüchsig</w:t>
                            </w:r>
                          </w:p>
                          <w:p w14:paraId="247B62EC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feucht-heißes Klima</w:t>
                            </w:r>
                          </w:p>
                          <w:p w14:paraId="2C8EB687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Höhenlage bis 600m</w:t>
                            </w:r>
                          </w:p>
                          <w:p w14:paraId="79FD14C2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Aromatisch im Geschmack; kräftiger und würziger als High Grown</w:t>
                            </w:r>
                          </w:p>
                          <w:p w14:paraId="7D124DC2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wächst schnell</w:t>
                            </w:r>
                          </w:p>
                          <w:p w14:paraId="423E1246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 xml:space="preserve">meist für Teemischungen und aromatisierte Tees </w:t>
                            </w:r>
                          </w:p>
                          <w:p w14:paraId="624FD893" w14:textId="77777777" w:rsidR="00065867" w:rsidRPr="00CA4399" w:rsidRDefault="00065867" w:rsidP="00065867">
                            <w:pPr>
                              <w:pStyle w:val="Listenabsatz"/>
                              <w:rPr>
                                <w:sz w:val="27"/>
                                <w:szCs w:val="28"/>
                              </w:rPr>
                            </w:pPr>
                            <w:r w:rsidRPr="00CA4399">
                              <w:rPr>
                                <w:noProof/>
                                <w:sz w:val="21"/>
                                <w:szCs w:val="21"/>
                                <w:lang w:eastAsia="de-AT"/>
                              </w:rPr>
                              <w:drawing>
                                <wp:inline distT="0" distB="0" distL="0" distR="0" wp14:anchorId="30EAEEB1" wp14:editId="3FD3C535">
                                  <wp:extent cx="2178598" cy="1647426"/>
                                  <wp:effectExtent l="0" t="0" r="0" b="0"/>
                                  <wp:docPr id="7" name="Bild 6" descr="Bildergebnis für teepflanze tiefla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ildergebnis für teepflanze tiefla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0453" cy="1671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0AEE1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58.15pt;margin-top:17.85pt;width:229.6pt;height:40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" fillcolor="white [3201]" strokeweight=".5pt">
                <v:textbox>
                  <w:txbxContent>
                    <w:p w14:paraId="0632C401" w14:textId="77777777" w:rsidR="00C96BF5" w:rsidRPr="00CA4399" w:rsidRDefault="00CA4399">
                      <w:pPr>
                        <w:rPr>
                          <w:color w:val="2F5496" w:themeColor="accent1" w:themeShade="BF"/>
                          <w:sz w:val="27"/>
                          <w:szCs w:val="27"/>
                        </w:rPr>
                      </w:pPr>
                      <w:r w:rsidRPr="00CA4399">
                        <w:rPr>
                          <w:color w:val="2F5496" w:themeColor="accent1" w:themeShade="BF"/>
                          <w:sz w:val="27"/>
                          <w:szCs w:val="27"/>
                        </w:rPr>
                        <w:t>Tieflandtee</w:t>
                      </w:r>
                      <w:r w:rsidR="00C96BF5" w:rsidRPr="00CA4399">
                        <w:rPr>
                          <w:color w:val="2F5496" w:themeColor="accent1" w:themeShade="BF"/>
                          <w:sz w:val="27"/>
                          <w:szCs w:val="28"/>
                        </w:rPr>
                        <w:t>/ Low Grown</w:t>
                      </w:r>
                    </w:p>
                    <w:p w14:paraId="64960BAA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Thea assamica</w:t>
                      </w:r>
                    </w:p>
                    <w:p w14:paraId="6B4A6687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großblättrig</w:t>
                      </w:r>
                    </w:p>
                    <w:p w14:paraId="204C26DB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baumwüchsig</w:t>
                      </w:r>
                    </w:p>
                    <w:p w14:paraId="247B62EC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feucht-heißes Klima</w:t>
                      </w:r>
                    </w:p>
                    <w:p w14:paraId="2C8EB687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Höhenlage bis 600m</w:t>
                      </w:r>
                    </w:p>
                    <w:p w14:paraId="79FD14C2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Aromatisch im Geschmack; kräftiger und würziger als High Grown</w:t>
                      </w:r>
                    </w:p>
                    <w:p w14:paraId="7D124DC2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wächst schnell</w:t>
                      </w:r>
                    </w:p>
                    <w:p w14:paraId="423E1246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 xml:space="preserve">meist für Teemischungen und aromatisierte Tees </w:t>
                      </w:r>
                    </w:p>
                    <w:p w14:paraId="624FD893" w14:textId="77777777" w:rsidR="00065867" w:rsidRPr="00CA4399" w:rsidRDefault="00065867" w:rsidP="00065867">
                      <w:pPr>
                        <w:pStyle w:val="Listenabsatz"/>
                        <w:rPr>
                          <w:sz w:val="27"/>
                          <w:szCs w:val="28"/>
                        </w:rPr>
                      </w:pPr>
                      <w:r w:rsidRPr="00CA4399">
                        <w:rPr>
                          <w:noProof/>
                          <w:sz w:val="21"/>
                          <w:szCs w:val="21"/>
                          <w:lang w:eastAsia="de-AT"/>
                        </w:rPr>
                        <w:drawing>
                          <wp:inline distT="0" distB="0" distL="0" distR="0" wp14:anchorId="30EAEEB1" wp14:editId="3FD3C535">
                            <wp:extent cx="2178598" cy="1647426"/>
                            <wp:effectExtent l="0" t="0" r="0" b="0"/>
                            <wp:docPr id="7" name="Bild 6" descr="Bildergebnis für teepflanze tiefla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ildergebnis für teepflanze tiefla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0453" cy="1671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A4399">
        <w:rPr>
          <w:noProof/>
          <w:sz w:val="27"/>
          <w:szCs w:val="27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9F772" wp14:editId="40F69220">
                <wp:simplePos x="0" y="0"/>
                <wp:positionH relativeFrom="column">
                  <wp:posOffset>-70455</wp:posOffset>
                </wp:positionH>
                <wp:positionV relativeFrom="paragraph">
                  <wp:posOffset>237741</wp:posOffset>
                </wp:positionV>
                <wp:extent cx="2667000" cy="5178056"/>
                <wp:effectExtent l="0" t="0" r="19050" b="2286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178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6F61BB" w14:textId="77777777" w:rsidR="00C96BF5" w:rsidRPr="00CA4399" w:rsidRDefault="00C96BF5">
                            <w:pPr>
                              <w:rPr>
                                <w:color w:val="2F5496" w:themeColor="accent1" w:themeShade="BF"/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color w:val="2F5496" w:themeColor="accent1" w:themeShade="BF"/>
                                <w:sz w:val="27"/>
                                <w:szCs w:val="27"/>
                              </w:rPr>
                              <w:t>Hochlandtee/ High Grown</w:t>
                            </w:r>
                          </w:p>
                          <w:p w14:paraId="1305326E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8"/>
                              </w:rPr>
                              <w:t>Camellia sineses</w:t>
                            </w:r>
                          </w:p>
                          <w:p w14:paraId="496C643A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kleinblättrig</w:t>
                            </w:r>
                          </w:p>
                          <w:p w14:paraId="5E4DDCBC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strauchwüchsig</w:t>
                            </w:r>
                          </w:p>
                          <w:p w14:paraId="6C1A0611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kühles Klima</w:t>
                            </w:r>
                          </w:p>
                          <w:p w14:paraId="3D6797FD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Höhenlage bis 2500m</w:t>
                            </w:r>
                          </w:p>
                          <w:p w14:paraId="4A3E8845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Zart duftende, fein aromatische, elegante Tees</w:t>
                            </w:r>
                          </w:p>
                          <w:p w14:paraId="5BFEA438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wächst langsam</w:t>
                            </w:r>
                          </w:p>
                          <w:p w14:paraId="52EEDA6D" w14:textId="77777777" w:rsidR="00C96BF5" w:rsidRPr="00CA4399" w:rsidRDefault="00C96BF5" w:rsidP="00C96BF5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sz w:val="27"/>
                                <w:szCs w:val="27"/>
                              </w:rPr>
                            </w:pPr>
                            <w:r w:rsidRPr="00CA4399">
                              <w:rPr>
                                <w:sz w:val="27"/>
                                <w:szCs w:val="27"/>
                              </w:rPr>
                              <w:t>Das indische Gebiet Darjeen – bekannt für hervorragender Hochlandtee</w:t>
                            </w:r>
                          </w:p>
                          <w:p w14:paraId="303E5886" w14:textId="77777777" w:rsidR="00065867" w:rsidRPr="00CA4399" w:rsidRDefault="00466A37" w:rsidP="00065867">
                            <w:pPr>
                              <w:pStyle w:val="Listenabsatz"/>
                              <w:rPr>
                                <w:sz w:val="27"/>
                                <w:szCs w:val="28"/>
                              </w:rPr>
                            </w:pPr>
                            <w:r w:rsidRPr="00CA4399">
                              <w:rPr>
                                <w:noProof/>
                                <w:sz w:val="21"/>
                                <w:szCs w:val="21"/>
                                <w:lang w:eastAsia="de-AT"/>
                              </w:rPr>
                              <w:drawing>
                                <wp:inline distT="0" distB="0" distL="0" distR="0" wp14:anchorId="3A4151FA" wp14:editId="76F2C7D9">
                                  <wp:extent cx="2477770" cy="1563857"/>
                                  <wp:effectExtent l="0" t="0" r="0" b="0"/>
                                  <wp:docPr id="13" name="Bild 13" descr="Bildergebnis für bilder zu tee fermentie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ildergebnis für bilder zu tee fermentier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770" cy="1563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F772" id="Textfeld 2" o:spid="_x0000_s1027" type="#_x0000_t202" style="position:absolute;margin-left:-5.55pt;margin-top:18.7pt;width:210pt;height:407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" fillcolor="white [3201]" strokeweight=".5pt">
                <v:textbox>
                  <w:txbxContent>
                    <w:p w14:paraId="736F61BB" w14:textId="77777777" w:rsidR="00C96BF5" w:rsidRPr="00CA4399" w:rsidRDefault="00C96BF5">
                      <w:pPr>
                        <w:rPr>
                          <w:color w:val="2F5496" w:themeColor="accent1" w:themeShade="BF"/>
                          <w:sz w:val="27"/>
                          <w:szCs w:val="27"/>
                        </w:rPr>
                      </w:pPr>
                      <w:r w:rsidRPr="00CA4399">
                        <w:rPr>
                          <w:color w:val="2F5496" w:themeColor="accent1" w:themeShade="BF"/>
                          <w:sz w:val="27"/>
                          <w:szCs w:val="27"/>
                        </w:rPr>
                        <w:t>Hochlandtee/ High Grown</w:t>
                      </w:r>
                    </w:p>
                    <w:p w14:paraId="1305326E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8"/>
                        </w:rPr>
                        <w:t>Camellia sineses</w:t>
                      </w:r>
                    </w:p>
                    <w:p w14:paraId="496C643A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kleinblättrig</w:t>
                      </w:r>
                    </w:p>
                    <w:p w14:paraId="5E4DDCBC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strauchwüchsig</w:t>
                      </w:r>
                    </w:p>
                    <w:p w14:paraId="6C1A0611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kühles Klima</w:t>
                      </w:r>
                    </w:p>
                    <w:p w14:paraId="3D6797FD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Höhenlage bis 2500m</w:t>
                      </w:r>
                    </w:p>
                    <w:p w14:paraId="4A3E8845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Zart duftende, fein aromatische, elegante Tees</w:t>
                      </w:r>
                    </w:p>
                    <w:p w14:paraId="5BFEA438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wächst langsam</w:t>
                      </w:r>
                    </w:p>
                    <w:p w14:paraId="52EEDA6D" w14:textId="77777777" w:rsidR="00C96BF5" w:rsidRPr="00CA4399" w:rsidRDefault="00C96BF5" w:rsidP="00C96BF5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sz w:val="27"/>
                          <w:szCs w:val="27"/>
                        </w:rPr>
                      </w:pPr>
                      <w:r w:rsidRPr="00CA4399">
                        <w:rPr>
                          <w:sz w:val="27"/>
                          <w:szCs w:val="27"/>
                        </w:rPr>
                        <w:t>Das indische Gebiet Darjeen – bekannt für hervorragender Hochlandtee</w:t>
                      </w:r>
                    </w:p>
                    <w:p w14:paraId="303E5886" w14:textId="77777777" w:rsidR="00065867" w:rsidRPr="00CA4399" w:rsidRDefault="00466A37" w:rsidP="00065867">
                      <w:pPr>
                        <w:pStyle w:val="Listenabsatz"/>
                        <w:rPr>
                          <w:sz w:val="27"/>
                          <w:szCs w:val="28"/>
                        </w:rPr>
                      </w:pPr>
                      <w:r w:rsidRPr="00CA4399">
                        <w:rPr>
                          <w:noProof/>
                          <w:sz w:val="21"/>
                          <w:szCs w:val="21"/>
                          <w:lang w:eastAsia="de-AT"/>
                        </w:rPr>
                        <w:drawing>
                          <wp:inline distT="0" distB="0" distL="0" distR="0" wp14:anchorId="3A4151FA" wp14:editId="76F2C7D9">
                            <wp:extent cx="2477770" cy="1563857"/>
                            <wp:effectExtent l="0" t="0" r="0" b="0"/>
                            <wp:docPr id="13" name="Bild 13" descr="Bildergebnis für bilder zu tee fermentier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ildergebnis für bilder zu tee fermentier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770" cy="1563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11C131" w14:textId="77777777" w:rsidR="00C96BF5" w:rsidRPr="00CA4399" w:rsidRDefault="00C96BF5" w:rsidP="00C96BF5">
      <w:pPr>
        <w:rPr>
          <w:sz w:val="27"/>
          <w:szCs w:val="28"/>
        </w:rPr>
      </w:pPr>
    </w:p>
    <w:p w14:paraId="2B2D1EFD" w14:textId="77777777" w:rsidR="00C96BF5" w:rsidRPr="00CA4399" w:rsidRDefault="00C96BF5" w:rsidP="00C96BF5">
      <w:pPr>
        <w:rPr>
          <w:sz w:val="27"/>
          <w:szCs w:val="28"/>
        </w:rPr>
      </w:pPr>
    </w:p>
    <w:p w14:paraId="7D0A8D7F" w14:textId="77777777" w:rsidR="00C96BF5" w:rsidRPr="00CA4399" w:rsidRDefault="00C96BF5" w:rsidP="00C96BF5">
      <w:pPr>
        <w:rPr>
          <w:sz w:val="27"/>
          <w:szCs w:val="28"/>
        </w:rPr>
      </w:pPr>
    </w:p>
    <w:p w14:paraId="18E34D2E" w14:textId="77777777" w:rsidR="00C96BF5" w:rsidRPr="00CA4399" w:rsidRDefault="00C96BF5" w:rsidP="00C96BF5">
      <w:pPr>
        <w:rPr>
          <w:sz w:val="27"/>
          <w:szCs w:val="28"/>
        </w:rPr>
      </w:pPr>
    </w:p>
    <w:p w14:paraId="6314A3EB" w14:textId="77777777" w:rsidR="00C96BF5" w:rsidRPr="00CA4399" w:rsidRDefault="00C96BF5" w:rsidP="00C96BF5">
      <w:pPr>
        <w:rPr>
          <w:sz w:val="27"/>
          <w:szCs w:val="28"/>
        </w:rPr>
      </w:pPr>
    </w:p>
    <w:p w14:paraId="29E14FC8" w14:textId="77777777" w:rsidR="00C96BF5" w:rsidRPr="00CA4399" w:rsidRDefault="00C96BF5" w:rsidP="00C96BF5">
      <w:pPr>
        <w:rPr>
          <w:sz w:val="27"/>
          <w:szCs w:val="28"/>
        </w:rPr>
      </w:pPr>
    </w:p>
    <w:p w14:paraId="43BE643A" w14:textId="77777777" w:rsidR="00C96BF5" w:rsidRPr="00CA4399" w:rsidRDefault="00C96BF5" w:rsidP="00C96BF5">
      <w:pPr>
        <w:rPr>
          <w:sz w:val="27"/>
          <w:szCs w:val="28"/>
        </w:rPr>
      </w:pPr>
    </w:p>
    <w:p w14:paraId="7A17E43A" w14:textId="77777777" w:rsidR="00C96BF5" w:rsidRPr="00CA4399" w:rsidRDefault="00C96BF5" w:rsidP="00C96BF5">
      <w:pPr>
        <w:rPr>
          <w:sz w:val="27"/>
          <w:szCs w:val="28"/>
        </w:rPr>
      </w:pPr>
    </w:p>
    <w:p w14:paraId="019B7923" w14:textId="77777777" w:rsidR="00C96BF5" w:rsidRPr="00CA4399" w:rsidRDefault="00C96BF5" w:rsidP="00C96BF5">
      <w:pPr>
        <w:rPr>
          <w:sz w:val="27"/>
          <w:szCs w:val="28"/>
        </w:rPr>
      </w:pPr>
    </w:p>
    <w:p w14:paraId="4482F521" w14:textId="77777777" w:rsidR="00C96BF5" w:rsidRPr="00CA4399" w:rsidRDefault="00C96BF5" w:rsidP="00C96BF5">
      <w:pPr>
        <w:rPr>
          <w:sz w:val="27"/>
          <w:szCs w:val="28"/>
        </w:rPr>
      </w:pPr>
    </w:p>
    <w:p w14:paraId="6F02BC6B" w14:textId="77777777" w:rsidR="00C96BF5" w:rsidRPr="00CA4399" w:rsidRDefault="00C96BF5" w:rsidP="00C96BF5">
      <w:pPr>
        <w:rPr>
          <w:sz w:val="27"/>
          <w:szCs w:val="27"/>
        </w:rPr>
      </w:pPr>
    </w:p>
    <w:p w14:paraId="57033A79" w14:textId="77777777" w:rsidR="00C56628" w:rsidRPr="00CA4399" w:rsidRDefault="00C56628" w:rsidP="00C96BF5">
      <w:pPr>
        <w:tabs>
          <w:tab w:val="left" w:pos="3480"/>
        </w:tabs>
        <w:jc w:val="center"/>
        <w:rPr>
          <w:color w:val="C00000"/>
          <w:sz w:val="31"/>
          <w:szCs w:val="31"/>
        </w:rPr>
      </w:pPr>
    </w:p>
    <w:p w14:paraId="31E7197C" w14:textId="77777777" w:rsidR="00C56628" w:rsidRPr="00CA4399" w:rsidRDefault="00C56628" w:rsidP="00C96BF5">
      <w:pPr>
        <w:tabs>
          <w:tab w:val="left" w:pos="3480"/>
        </w:tabs>
        <w:jc w:val="center"/>
        <w:rPr>
          <w:color w:val="C00000"/>
          <w:sz w:val="31"/>
          <w:szCs w:val="31"/>
        </w:rPr>
      </w:pPr>
    </w:p>
    <w:p w14:paraId="09C9889C" w14:textId="77777777" w:rsidR="00C56628" w:rsidRPr="00CA4399" w:rsidRDefault="00C56628" w:rsidP="00C96BF5">
      <w:pPr>
        <w:tabs>
          <w:tab w:val="left" w:pos="3480"/>
        </w:tabs>
        <w:jc w:val="center"/>
        <w:rPr>
          <w:color w:val="C00000"/>
          <w:sz w:val="31"/>
          <w:szCs w:val="31"/>
        </w:rPr>
      </w:pPr>
    </w:p>
    <w:p w14:paraId="138A84FE" w14:textId="77777777" w:rsidR="00C56628" w:rsidRPr="00CA4399" w:rsidRDefault="00C56628" w:rsidP="00C96BF5">
      <w:pPr>
        <w:tabs>
          <w:tab w:val="left" w:pos="3480"/>
        </w:tabs>
        <w:jc w:val="center"/>
        <w:rPr>
          <w:color w:val="C00000"/>
          <w:sz w:val="31"/>
          <w:szCs w:val="31"/>
        </w:rPr>
      </w:pPr>
    </w:p>
    <w:p w14:paraId="441CC037" w14:textId="77777777" w:rsidR="00C96BF5" w:rsidRPr="00CA4399" w:rsidRDefault="00C96BF5" w:rsidP="00C96BF5">
      <w:pPr>
        <w:tabs>
          <w:tab w:val="left" w:pos="3480"/>
        </w:tabs>
        <w:jc w:val="center"/>
        <w:rPr>
          <w:color w:val="C00000"/>
          <w:sz w:val="31"/>
          <w:szCs w:val="31"/>
        </w:rPr>
      </w:pPr>
      <w:r w:rsidRPr="00CA4399">
        <w:rPr>
          <w:color w:val="C00000"/>
          <w:sz w:val="31"/>
          <w:szCs w:val="32"/>
        </w:rPr>
        <w:lastRenderedPageBreak/>
        <w:t>Fermentierter oder schwarzer Tee</w:t>
      </w:r>
    </w:p>
    <w:p w14:paraId="1E06E3CF" w14:textId="77777777" w:rsidR="00C96BF5" w:rsidRPr="00CA4399" w:rsidRDefault="00C96BF5" w:rsidP="00C96BF5">
      <w:pPr>
        <w:pStyle w:val="Listenabsatz"/>
        <w:numPr>
          <w:ilvl w:val="0"/>
          <w:numId w:val="4"/>
        </w:numPr>
        <w:tabs>
          <w:tab w:val="left" w:pos="3480"/>
        </w:tabs>
        <w:rPr>
          <w:sz w:val="27"/>
          <w:szCs w:val="27"/>
        </w:rPr>
      </w:pPr>
      <w:r w:rsidRPr="00CA4399">
        <w:rPr>
          <w:sz w:val="27"/>
          <w:szCs w:val="27"/>
        </w:rPr>
        <w:t>Welken des Blattgutes</w:t>
      </w:r>
    </w:p>
    <w:p w14:paraId="095E5046" w14:textId="77777777" w:rsidR="00C96BF5" w:rsidRPr="00CA4399" w:rsidRDefault="00C96BF5" w:rsidP="00C96BF5">
      <w:pPr>
        <w:pStyle w:val="Listenabsatz"/>
        <w:numPr>
          <w:ilvl w:val="0"/>
          <w:numId w:val="4"/>
        </w:numPr>
        <w:tabs>
          <w:tab w:val="left" w:pos="3480"/>
        </w:tabs>
        <w:rPr>
          <w:sz w:val="27"/>
          <w:szCs w:val="27"/>
        </w:rPr>
      </w:pPr>
      <w:r w:rsidRPr="00CA4399">
        <w:rPr>
          <w:sz w:val="27"/>
          <w:szCs w:val="27"/>
        </w:rPr>
        <w:t>Rollen</w:t>
      </w:r>
    </w:p>
    <w:p w14:paraId="023A3944" w14:textId="77777777" w:rsidR="00C96BF5" w:rsidRPr="00CA4399" w:rsidRDefault="00C56628" w:rsidP="00C96BF5">
      <w:pPr>
        <w:pStyle w:val="Listenabsatz"/>
        <w:tabs>
          <w:tab w:val="left" w:pos="3480"/>
        </w:tabs>
        <w:rPr>
          <w:sz w:val="27"/>
          <w:szCs w:val="27"/>
        </w:rPr>
      </w:pPr>
      <w:r w:rsidRPr="00CA4399">
        <w:rPr>
          <w:sz w:val="27"/>
          <w:szCs w:val="27"/>
        </w:rPr>
        <w:t>Orthodoxe Methode: beliebige Größe</w:t>
      </w:r>
    </w:p>
    <w:p w14:paraId="0EB3A326" w14:textId="77777777" w:rsidR="00C56628" w:rsidRPr="00CA4399" w:rsidRDefault="00C56628" w:rsidP="00C96BF5">
      <w:pPr>
        <w:pStyle w:val="Listenabsatz"/>
        <w:tabs>
          <w:tab w:val="left" w:pos="3480"/>
        </w:tabs>
        <w:rPr>
          <w:sz w:val="27"/>
          <w:szCs w:val="27"/>
        </w:rPr>
      </w:pPr>
      <w:r w:rsidRPr="00CA4399">
        <w:rPr>
          <w:sz w:val="27"/>
          <w:szCs w:val="27"/>
        </w:rPr>
        <w:t>CTC- Meth</w:t>
      </w:r>
      <w:r w:rsidR="00D14C8F" w:rsidRPr="00CA4399">
        <w:rPr>
          <w:sz w:val="27"/>
          <w:szCs w:val="27"/>
        </w:rPr>
        <w:t>ode: zermalmt, zerrissen und ge</w:t>
      </w:r>
      <w:r w:rsidRPr="00CA4399">
        <w:rPr>
          <w:sz w:val="27"/>
          <w:szCs w:val="27"/>
        </w:rPr>
        <w:t>rollt</w:t>
      </w:r>
    </w:p>
    <w:p w14:paraId="1C869A30" w14:textId="77777777" w:rsidR="00C56628" w:rsidRPr="00CA4399" w:rsidRDefault="00C56628" w:rsidP="00C56628">
      <w:pPr>
        <w:pStyle w:val="Listenabsatz"/>
        <w:numPr>
          <w:ilvl w:val="0"/>
          <w:numId w:val="4"/>
        </w:numPr>
        <w:tabs>
          <w:tab w:val="left" w:pos="3480"/>
        </w:tabs>
        <w:rPr>
          <w:sz w:val="27"/>
          <w:szCs w:val="27"/>
        </w:rPr>
      </w:pPr>
      <w:r w:rsidRPr="00CA4399">
        <w:rPr>
          <w:sz w:val="27"/>
          <w:szCs w:val="27"/>
        </w:rPr>
        <w:t>Fermentieren</w:t>
      </w:r>
    </w:p>
    <w:p w14:paraId="72D5E273" w14:textId="77777777" w:rsidR="00C56628" w:rsidRPr="00CA4399" w:rsidRDefault="00C56628" w:rsidP="00C56628">
      <w:pPr>
        <w:pStyle w:val="Listenabsatz"/>
        <w:tabs>
          <w:tab w:val="left" w:pos="3480"/>
        </w:tabs>
        <w:rPr>
          <w:sz w:val="27"/>
          <w:szCs w:val="27"/>
        </w:rPr>
      </w:pPr>
      <w:r w:rsidRPr="00CA4399">
        <w:rPr>
          <w:sz w:val="27"/>
          <w:szCs w:val="27"/>
        </w:rPr>
        <w:t>Kurz: frischer Geschmack, helle Farbe</w:t>
      </w:r>
    </w:p>
    <w:p w14:paraId="125D4CC4" w14:textId="77777777" w:rsidR="00C56628" w:rsidRPr="00CA4399" w:rsidRDefault="00466A37" w:rsidP="00C56628">
      <w:pPr>
        <w:pStyle w:val="Listenabsatz"/>
        <w:tabs>
          <w:tab w:val="left" w:pos="3480"/>
        </w:tabs>
        <w:rPr>
          <w:sz w:val="27"/>
          <w:szCs w:val="27"/>
        </w:rPr>
      </w:pPr>
      <w:r w:rsidRPr="00CA4399">
        <w:rPr>
          <w:noProof/>
          <w:sz w:val="27"/>
          <w:szCs w:val="27"/>
          <w:lang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50BAED" wp14:editId="0A20061E">
                <wp:simplePos x="0" y="0"/>
                <wp:positionH relativeFrom="margin">
                  <wp:posOffset>3459553</wp:posOffset>
                </wp:positionH>
                <wp:positionV relativeFrom="paragraph">
                  <wp:posOffset>15417</wp:posOffset>
                </wp:positionV>
                <wp:extent cx="1775637" cy="1116419"/>
                <wp:effectExtent l="0" t="0" r="0" b="762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637" cy="1116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384D2" w14:textId="77777777" w:rsidR="00466A37" w:rsidRPr="00CA4399" w:rsidRDefault="00377A4A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CA4399">
                              <w:rPr>
                                <w:noProof/>
                                <w:sz w:val="21"/>
                                <w:szCs w:val="21"/>
                                <w:lang w:eastAsia="de-AT"/>
                              </w:rPr>
                              <w:drawing>
                                <wp:inline distT="0" distB="0" distL="0" distR="0" wp14:anchorId="5AE9BC7A" wp14:editId="53F07CD8">
                                  <wp:extent cx="1594884" cy="1063337"/>
                                  <wp:effectExtent l="0" t="0" r="5715" b="3810"/>
                                  <wp:docPr id="14" name="Bild 14" descr="Ähnliches F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Ähnliches F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721" cy="1066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BAED" id="Textfeld 11" o:spid="_x0000_s1028" type="#_x0000_t202" style="position:absolute;left:0;text-align:left;margin-left:272.4pt;margin-top:1.2pt;width:139.8pt;height:87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" fillcolor="white [3201]" stroked="f" strokeweight=".5pt">
                <v:textbox>
                  <w:txbxContent>
                    <w:p w14:paraId="649384D2" w14:textId="77777777" w:rsidR="00466A37" w:rsidRPr="00CA4399" w:rsidRDefault="00377A4A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CA4399">
                        <w:rPr>
                          <w:noProof/>
                          <w:sz w:val="21"/>
                          <w:szCs w:val="21"/>
                          <w:lang w:eastAsia="de-AT"/>
                        </w:rPr>
                        <w:drawing>
                          <wp:inline distT="0" distB="0" distL="0" distR="0" wp14:anchorId="5AE9BC7A" wp14:editId="53F07CD8">
                            <wp:extent cx="1594884" cy="1063337"/>
                            <wp:effectExtent l="0" t="0" r="5715" b="3810"/>
                            <wp:docPr id="14" name="Bild 14" descr="Ähnliches F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Ähnliches F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721" cy="1066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628" w:rsidRPr="00CA4399">
        <w:rPr>
          <w:sz w:val="27"/>
          <w:szCs w:val="27"/>
        </w:rPr>
        <w:t>Lang: kräftiger Geschmack, dunkle Farbe</w:t>
      </w:r>
    </w:p>
    <w:p w14:paraId="2056BFC4" w14:textId="77777777" w:rsidR="00C56628" w:rsidRPr="00CA4399" w:rsidRDefault="00C56628" w:rsidP="00C56628">
      <w:pPr>
        <w:pStyle w:val="Listenabsatz"/>
        <w:numPr>
          <w:ilvl w:val="0"/>
          <w:numId w:val="4"/>
        </w:numPr>
        <w:tabs>
          <w:tab w:val="left" w:pos="3480"/>
        </w:tabs>
        <w:rPr>
          <w:sz w:val="27"/>
          <w:szCs w:val="27"/>
        </w:rPr>
      </w:pPr>
      <w:r w:rsidRPr="00CA4399">
        <w:rPr>
          <w:sz w:val="27"/>
          <w:szCs w:val="27"/>
        </w:rPr>
        <w:t>Trocknen</w:t>
      </w:r>
    </w:p>
    <w:p w14:paraId="3B077D66" w14:textId="77777777" w:rsidR="00C56628" w:rsidRPr="00CA4399" w:rsidRDefault="00C56628" w:rsidP="00C56628">
      <w:pPr>
        <w:pStyle w:val="Listenabsatz"/>
        <w:numPr>
          <w:ilvl w:val="0"/>
          <w:numId w:val="4"/>
        </w:numPr>
        <w:tabs>
          <w:tab w:val="left" w:pos="3480"/>
        </w:tabs>
        <w:rPr>
          <w:sz w:val="27"/>
          <w:szCs w:val="27"/>
        </w:rPr>
      </w:pPr>
      <w:r w:rsidRPr="00CA4399">
        <w:rPr>
          <w:sz w:val="27"/>
          <w:szCs w:val="27"/>
        </w:rPr>
        <w:t>Reinigen und Sortieren</w:t>
      </w:r>
    </w:p>
    <w:p w14:paraId="29627890" w14:textId="77777777" w:rsidR="00C56628" w:rsidRPr="00CA4399" w:rsidRDefault="00C56628" w:rsidP="00C56628">
      <w:pPr>
        <w:pStyle w:val="Listenabsatz"/>
        <w:numPr>
          <w:ilvl w:val="0"/>
          <w:numId w:val="4"/>
        </w:numPr>
        <w:tabs>
          <w:tab w:val="left" w:pos="3480"/>
        </w:tabs>
        <w:rPr>
          <w:sz w:val="27"/>
          <w:szCs w:val="27"/>
        </w:rPr>
      </w:pPr>
      <w:r w:rsidRPr="00CA4399">
        <w:rPr>
          <w:sz w:val="27"/>
          <w:szCs w:val="27"/>
        </w:rPr>
        <w:t>Verpacken</w:t>
      </w:r>
    </w:p>
    <w:p w14:paraId="41B8033B" w14:textId="77777777" w:rsidR="00C56628" w:rsidRPr="00CA4399" w:rsidRDefault="00C56628" w:rsidP="00C56628">
      <w:pPr>
        <w:pStyle w:val="Listenabsatz"/>
        <w:tabs>
          <w:tab w:val="left" w:pos="3480"/>
        </w:tabs>
        <w:rPr>
          <w:sz w:val="27"/>
          <w:szCs w:val="27"/>
        </w:rPr>
      </w:pPr>
    </w:p>
    <w:p w14:paraId="4B60BCE2" w14:textId="77777777" w:rsidR="00C56628" w:rsidRPr="00CA4399" w:rsidRDefault="00C56628" w:rsidP="00C56628">
      <w:pPr>
        <w:pStyle w:val="Listenabsatz"/>
        <w:tabs>
          <w:tab w:val="left" w:pos="3480"/>
        </w:tabs>
        <w:jc w:val="center"/>
        <w:rPr>
          <w:color w:val="C00000"/>
          <w:sz w:val="27"/>
          <w:szCs w:val="27"/>
        </w:rPr>
      </w:pPr>
      <w:r w:rsidRPr="00CA4399">
        <w:rPr>
          <w:color w:val="C00000"/>
          <w:sz w:val="31"/>
          <w:szCs w:val="31"/>
        </w:rPr>
        <w:t>Unterschiedliche Teequalitäten</w:t>
      </w:r>
    </w:p>
    <w:p w14:paraId="593B0AC2" w14:textId="77777777" w:rsidR="00C56628" w:rsidRPr="00CA4399" w:rsidRDefault="00C56628" w:rsidP="00C56628">
      <w:p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ab/>
        <w:t>Flowery =</w:t>
      </w:r>
      <w:r w:rsidRPr="00CA4399">
        <w:rPr>
          <w:sz w:val="27"/>
          <w:szCs w:val="27"/>
        </w:rPr>
        <w:tab/>
        <w:t>blumiger Duft</w:t>
      </w:r>
    </w:p>
    <w:p w14:paraId="49189A74" w14:textId="77777777" w:rsidR="00C56628" w:rsidRPr="00CA4399" w:rsidRDefault="00C56628" w:rsidP="00C56628">
      <w:p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ab/>
        <w:t>Orange =</w:t>
      </w:r>
      <w:r w:rsidRPr="00CA4399">
        <w:rPr>
          <w:sz w:val="27"/>
          <w:szCs w:val="27"/>
        </w:rPr>
        <w:tab/>
        <w:t>Tee von besonderer Güte /königlich</w:t>
      </w:r>
    </w:p>
    <w:p w14:paraId="4FEA3625" w14:textId="77777777" w:rsidR="00C56628" w:rsidRPr="00CA4399" w:rsidRDefault="00C56628" w:rsidP="00C56628">
      <w:pPr>
        <w:tabs>
          <w:tab w:val="left" w:pos="851"/>
          <w:tab w:val="left" w:pos="3119"/>
        </w:tabs>
        <w:ind w:left="3119" w:hanging="3119"/>
        <w:rPr>
          <w:sz w:val="27"/>
          <w:szCs w:val="27"/>
        </w:rPr>
      </w:pPr>
      <w:r w:rsidRPr="00CA4399">
        <w:rPr>
          <w:sz w:val="27"/>
          <w:szCs w:val="27"/>
        </w:rPr>
        <w:tab/>
        <w:t>Pekoe =</w:t>
      </w:r>
      <w:r w:rsidRPr="00CA4399">
        <w:rPr>
          <w:sz w:val="27"/>
          <w:szCs w:val="27"/>
        </w:rPr>
        <w:tab/>
        <w:t>„weißer Flaum“ – feine Härchen auf den Teeblättern</w:t>
      </w:r>
    </w:p>
    <w:p w14:paraId="672C19C2" w14:textId="77777777" w:rsidR="00C56628" w:rsidRPr="00CA4399" w:rsidRDefault="00C56628" w:rsidP="00C56628">
      <w:p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ab/>
        <w:t>Fine =</w:t>
      </w:r>
      <w:r w:rsidRPr="00CA4399">
        <w:rPr>
          <w:sz w:val="27"/>
          <w:szCs w:val="27"/>
        </w:rPr>
        <w:tab/>
        <w:t>feine, ausgezeichnete Teequaltät</w:t>
      </w:r>
    </w:p>
    <w:p w14:paraId="21E50C08" w14:textId="77777777" w:rsidR="00C56628" w:rsidRPr="00CA4399" w:rsidRDefault="00C56628" w:rsidP="00C56628">
      <w:pPr>
        <w:tabs>
          <w:tab w:val="left" w:pos="851"/>
          <w:tab w:val="left" w:pos="3119"/>
        </w:tabs>
        <w:ind w:left="3119" w:hanging="3119"/>
        <w:rPr>
          <w:sz w:val="27"/>
          <w:szCs w:val="27"/>
        </w:rPr>
      </w:pPr>
      <w:r w:rsidRPr="00CA4399">
        <w:rPr>
          <w:sz w:val="27"/>
          <w:szCs w:val="27"/>
        </w:rPr>
        <w:tab/>
        <w:t>Tipps/Tippy =</w:t>
      </w:r>
      <w:r w:rsidRPr="00CA4399">
        <w:rPr>
          <w:sz w:val="27"/>
          <w:szCs w:val="27"/>
        </w:rPr>
        <w:tab/>
        <w:t>Spitzen der jungen Blätter und Knospen - bleiben bei Fermentation hell -  enthalten wenig Zellsaft</w:t>
      </w:r>
    </w:p>
    <w:p w14:paraId="6B0B5F9A" w14:textId="77777777" w:rsidR="00C56628" w:rsidRPr="00CA4399" w:rsidRDefault="00C56628" w:rsidP="00C56628">
      <w:p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ab/>
        <w:t>Golden =</w:t>
      </w:r>
      <w:r w:rsidRPr="00CA4399">
        <w:rPr>
          <w:sz w:val="27"/>
          <w:szCs w:val="27"/>
        </w:rPr>
        <w:tab/>
        <w:t>besonders helle, goldbraune Blattspitzen</w:t>
      </w:r>
    </w:p>
    <w:p w14:paraId="2E5F88D6" w14:textId="77777777" w:rsidR="00C56628" w:rsidRPr="00CA4399" w:rsidRDefault="00C56628" w:rsidP="00C56628">
      <w:pPr>
        <w:tabs>
          <w:tab w:val="left" w:pos="851"/>
          <w:tab w:val="left" w:pos="3119"/>
        </w:tabs>
        <w:jc w:val="center"/>
        <w:rPr>
          <w:color w:val="C00000"/>
          <w:sz w:val="31"/>
          <w:szCs w:val="31"/>
        </w:rPr>
      </w:pPr>
      <w:r w:rsidRPr="00CA4399">
        <w:rPr>
          <w:color w:val="C00000"/>
          <w:sz w:val="31"/>
          <w:szCs w:val="31"/>
        </w:rPr>
        <w:t>Broken Tea</w:t>
      </w:r>
    </w:p>
    <w:p w14:paraId="2211572E" w14:textId="77777777" w:rsidR="00C56628" w:rsidRPr="00CA4399" w:rsidRDefault="00C56628" w:rsidP="00C56628">
      <w:p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>Bezeichnung für mehrmals gebrochene Teeblätter. Sie haben einen kräftigen Aufguss,</w:t>
      </w:r>
      <w:r w:rsidR="00CA4399" w:rsidRPr="00CA4399">
        <w:rPr>
          <w:sz w:val="27"/>
          <w:szCs w:val="27"/>
        </w:rPr>
        <w:t xml:space="preserve"> die</w:t>
      </w:r>
      <w:r w:rsidRPr="00CA4399">
        <w:rPr>
          <w:sz w:val="27"/>
          <w:szCs w:val="27"/>
        </w:rPr>
        <w:t xml:space="preserve"> aufgrund der größeren Oberfläche mehr Geschmacks- und Aromastoffe im Wasser gelöst werden können</w:t>
      </w:r>
      <w:r w:rsidR="00CA4399" w:rsidRPr="00CA4399">
        <w:rPr>
          <w:sz w:val="27"/>
          <w:szCs w:val="27"/>
        </w:rPr>
        <w:t>.</w:t>
      </w:r>
    </w:p>
    <w:p w14:paraId="0E4A4699" w14:textId="77777777" w:rsidR="00C56628" w:rsidRPr="00CA4399" w:rsidRDefault="0011035D" w:rsidP="0011035D">
      <w:pPr>
        <w:tabs>
          <w:tab w:val="left" w:pos="851"/>
          <w:tab w:val="left" w:pos="3119"/>
        </w:tabs>
        <w:jc w:val="center"/>
        <w:rPr>
          <w:sz w:val="27"/>
          <w:szCs w:val="27"/>
        </w:rPr>
      </w:pPr>
      <w:r w:rsidRPr="00CA4399">
        <w:rPr>
          <w:color w:val="C00000"/>
          <w:sz w:val="31"/>
          <w:szCs w:val="31"/>
        </w:rPr>
        <w:t>Fannings</w:t>
      </w:r>
    </w:p>
    <w:p w14:paraId="5283089D" w14:textId="77777777" w:rsidR="0011035D" w:rsidRPr="00CA4399" w:rsidRDefault="0011035D" w:rsidP="00C56628">
      <w:pPr>
        <w:tabs>
          <w:tab w:val="left" w:pos="3480"/>
        </w:tabs>
        <w:rPr>
          <w:sz w:val="27"/>
          <w:szCs w:val="27"/>
        </w:rPr>
      </w:pPr>
      <w:r w:rsidRPr="00CA4399">
        <w:rPr>
          <w:sz w:val="27"/>
          <w:szCs w:val="27"/>
        </w:rPr>
        <w:t>Kleine Blattteilchen, die beim Sieben größerer Sortierungen abfallen. Diese färben den Aufguss sehr rasch und kräftig und werden für Teebeutel verwendet</w:t>
      </w:r>
      <w:r w:rsidR="00CA4399" w:rsidRPr="00CA4399">
        <w:rPr>
          <w:sz w:val="27"/>
          <w:szCs w:val="27"/>
        </w:rPr>
        <w:t>.</w:t>
      </w:r>
    </w:p>
    <w:p w14:paraId="07EE4F3F" w14:textId="77777777" w:rsidR="0011035D" w:rsidRPr="00CA4399" w:rsidRDefault="0011035D" w:rsidP="0011035D">
      <w:pPr>
        <w:tabs>
          <w:tab w:val="left" w:pos="851"/>
          <w:tab w:val="left" w:pos="3119"/>
        </w:tabs>
        <w:jc w:val="center"/>
        <w:rPr>
          <w:sz w:val="27"/>
          <w:szCs w:val="27"/>
        </w:rPr>
      </w:pPr>
      <w:r w:rsidRPr="00CA4399">
        <w:rPr>
          <w:color w:val="C00000"/>
          <w:sz w:val="31"/>
          <w:szCs w:val="31"/>
        </w:rPr>
        <w:t>Dust</w:t>
      </w:r>
    </w:p>
    <w:p w14:paraId="5C62E00D" w14:textId="77777777" w:rsidR="0011035D" w:rsidRPr="00CA4399" w:rsidRDefault="0011035D" w:rsidP="00C56628">
      <w:pPr>
        <w:tabs>
          <w:tab w:val="left" w:pos="3480"/>
        </w:tabs>
        <w:rPr>
          <w:sz w:val="27"/>
          <w:szCs w:val="27"/>
        </w:rPr>
      </w:pPr>
      <w:r w:rsidRPr="00CA4399">
        <w:rPr>
          <w:sz w:val="27"/>
          <w:szCs w:val="27"/>
        </w:rPr>
        <w:t>Kleinstblättrige Aussiebung, die hauptsächlich in der Teebeutelproduktion Verwendung findet.</w:t>
      </w:r>
    </w:p>
    <w:p w14:paraId="583A4D74" w14:textId="77777777" w:rsidR="00466A37" w:rsidRPr="00CA4399" w:rsidRDefault="00466A37" w:rsidP="00C56628">
      <w:pPr>
        <w:tabs>
          <w:tab w:val="left" w:pos="3480"/>
        </w:tabs>
        <w:rPr>
          <w:sz w:val="27"/>
          <w:szCs w:val="27"/>
        </w:rPr>
      </w:pPr>
    </w:p>
    <w:p w14:paraId="4FBA4936" w14:textId="77777777" w:rsidR="0011035D" w:rsidRPr="00CA4399" w:rsidRDefault="00377A4A" w:rsidP="0011035D">
      <w:pPr>
        <w:tabs>
          <w:tab w:val="left" w:pos="851"/>
          <w:tab w:val="left" w:pos="3119"/>
        </w:tabs>
        <w:jc w:val="center"/>
        <w:rPr>
          <w:color w:val="C00000"/>
          <w:sz w:val="31"/>
          <w:szCs w:val="31"/>
        </w:rPr>
      </w:pPr>
      <w:r w:rsidRPr="00CA4399">
        <w:rPr>
          <w:noProof/>
          <w:color w:val="C00000"/>
          <w:sz w:val="31"/>
          <w:szCs w:val="31"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977595" wp14:editId="12868FF3">
                <wp:simplePos x="0" y="0"/>
                <wp:positionH relativeFrom="column">
                  <wp:posOffset>3395759</wp:posOffset>
                </wp:positionH>
                <wp:positionV relativeFrom="paragraph">
                  <wp:posOffset>-538288</wp:posOffset>
                </wp:positionV>
                <wp:extent cx="1063256" cy="882502"/>
                <wp:effectExtent l="0" t="0" r="381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6" cy="882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B1CE39" w14:textId="77777777" w:rsidR="00377A4A" w:rsidRPr="00CA4399" w:rsidRDefault="00377A4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A4399">
                              <w:rPr>
                                <w:noProof/>
                                <w:sz w:val="21"/>
                                <w:szCs w:val="21"/>
                                <w:lang w:eastAsia="de-AT"/>
                              </w:rPr>
                              <w:drawing>
                                <wp:inline distT="0" distB="0" distL="0" distR="0" wp14:anchorId="4BF25338" wp14:editId="2A6F62A3">
                                  <wp:extent cx="903767" cy="903767"/>
                                  <wp:effectExtent l="0" t="0" r="0" b="0"/>
                                  <wp:docPr id="16" name="Bild 15" descr="Bildergebnis für bilder zu teear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Bildergebnis für bilder zu teear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180" cy="911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977595" id="Textfeld 15" o:spid="_x0000_s1029" type="#_x0000_t202" style="position:absolute;left:0;text-align:left;margin-left:267.4pt;margin-top:-42.4pt;width:83.7pt;height:6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" fillcolor="white [3201]" stroked="f" strokeweight=".5pt">
                <v:textbox>
                  <w:txbxContent>
                    <w:p w14:paraId="6DB1CE39" w14:textId="77777777" w:rsidR="00377A4A" w:rsidRPr="00CA4399" w:rsidRDefault="00377A4A">
                      <w:pPr>
                        <w:rPr>
                          <w:sz w:val="21"/>
                          <w:szCs w:val="21"/>
                        </w:rPr>
                      </w:pPr>
                      <w:r w:rsidRPr="00CA4399">
                        <w:rPr>
                          <w:noProof/>
                          <w:sz w:val="21"/>
                          <w:szCs w:val="21"/>
                          <w:lang w:eastAsia="de-AT"/>
                        </w:rPr>
                        <w:drawing>
                          <wp:inline distT="0" distB="0" distL="0" distR="0" wp14:anchorId="4BF25338" wp14:editId="2A6F62A3">
                            <wp:extent cx="903767" cy="903767"/>
                            <wp:effectExtent l="0" t="0" r="0" b="0"/>
                            <wp:docPr id="16" name="Bild 15" descr="Bildergebnis für bilder zu teear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Bildergebnis für bilder zu teear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180" cy="911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035D" w:rsidRPr="00CA4399">
        <w:rPr>
          <w:color w:val="C00000"/>
          <w:sz w:val="31"/>
          <w:szCs w:val="31"/>
        </w:rPr>
        <w:t>Teearten</w:t>
      </w:r>
    </w:p>
    <w:p w14:paraId="38976FF0" w14:textId="77777777" w:rsidR="0011035D" w:rsidRPr="00CA4399" w:rsidRDefault="0011035D" w:rsidP="0011035D">
      <w:pPr>
        <w:pStyle w:val="Listenabsatz"/>
        <w:numPr>
          <w:ilvl w:val="0"/>
          <w:numId w:val="5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  <w:highlight w:val="cyan"/>
        </w:rPr>
        <w:lastRenderedPageBreak/>
        <w:t>Oolongtee</w:t>
      </w:r>
      <w:r w:rsidRPr="00CA4399">
        <w:rPr>
          <w:sz w:val="27"/>
          <w:szCs w:val="27"/>
        </w:rPr>
        <w:t>: kurzes Welken- bei sanftem Rollen Blattränder aufbrechen-geringe Fermentation wird durch Trocknen unterbrochen</w:t>
      </w:r>
    </w:p>
    <w:p w14:paraId="24AE236E" w14:textId="77777777" w:rsidR="0011035D" w:rsidRPr="00CA4399" w:rsidRDefault="0011035D" w:rsidP="0011035D">
      <w:pPr>
        <w:pStyle w:val="Listenabsatz"/>
        <w:tabs>
          <w:tab w:val="left" w:pos="851"/>
          <w:tab w:val="left" w:pos="3119"/>
        </w:tabs>
        <w:rPr>
          <w:sz w:val="27"/>
          <w:szCs w:val="27"/>
        </w:rPr>
      </w:pPr>
    </w:p>
    <w:p w14:paraId="4791F340" w14:textId="77777777" w:rsidR="0011035D" w:rsidRPr="00CA4399" w:rsidRDefault="0011035D" w:rsidP="0011035D">
      <w:pPr>
        <w:pStyle w:val="Listenabsatz"/>
        <w:numPr>
          <w:ilvl w:val="0"/>
          <w:numId w:val="5"/>
        </w:numPr>
        <w:tabs>
          <w:tab w:val="left" w:pos="851"/>
          <w:tab w:val="left" w:pos="3119"/>
        </w:tabs>
        <w:rPr>
          <w:sz w:val="27"/>
          <w:szCs w:val="28"/>
        </w:rPr>
      </w:pPr>
      <w:r w:rsidRPr="00CA4399">
        <w:rPr>
          <w:sz w:val="27"/>
          <w:szCs w:val="27"/>
          <w:highlight w:val="cyan"/>
        </w:rPr>
        <w:t>Grüner</w:t>
      </w:r>
      <w:r w:rsidRPr="00CA4399">
        <w:rPr>
          <w:sz w:val="27"/>
          <w:szCs w:val="27"/>
        </w:rPr>
        <w:t xml:space="preserve"> </w:t>
      </w:r>
      <w:r w:rsidRPr="00CA4399">
        <w:rPr>
          <w:sz w:val="27"/>
          <w:szCs w:val="27"/>
          <w:highlight w:val="cyan"/>
        </w:rPr>
        <w:t>Tee</w:t>
      </w:r>
      <w:r w:rsidRPr="00CA4399">
        <w:rPr>
          <w:sz w:val="27"/>
          <w:szCs w:val="27"/>
        </w:rPr>
        <w:t>: Fermentation verhindert – (in China) in Wokpfanne erhitzt- erhalten grüne Farbe- (in Japan) Teeblätter gedämpft- getrocknet</w:t>
      </w:r>
    </w:p>
    <w:p w14:paraId="452DB23F" w14:textId="77777777" w:rsidR="0011035D" w:rsidRPr="00CA4399" w:rsidRDefault="0011035D" w:rsidP="0011035D">
      <w:pPr>
        <w:pStyle w:val="Listenabsatz"/>
        <w:tabs>
          <w:tab w:val="left" w:pos="851"/>
          <w:tab w:val="left" w:pos="3119"/>
        </w:tabs>
        <w:rPr>
          <w:sz w:val="27"/>
          <w:szCs w:val="27"/>
        </w:rPr>
      </w:pPr>
    </w:p>
    <w:p w14:paraId="051BE61E" w14:textId="77777777" w:rsidR="0011035D" w:rsidRPr="00CA4399" w:rsidRDefault="0011035D" w:rsidP="0011035D">
      <w:pPr>
        <w:pStyle w:val="Listenabsatz"/>
        <w:numPr>
          <w:ilvl w:val="0"/>
          <w:numId w:val="5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  <w:highlight w:val="cyan"/>
        </w:rPr>
        <w:t>Weißer</w:t>
      </w:r>
      <w:r w:rsidRPr="00CA4399">
        <w:rPr>
          <w:sz w:val="27"/>
          <w:szCs w:val="27"/>
        </w:rPr>
        <w:t xml:space="preserve"> </w:t>
      </w:r>
      <w:r w:rsidRPr="00CA4399">
        <w:rPr>
          <w:sz w:val="27"/>
          <w:szCs w:val="27"/>
          <w:highlight w:val="cyan"/>
        </w:rPr>
        <w:t>Tee</w:t>
      </w:r>
      <w:r w:rsidRPr="00CA4399">
        <w:rPr>
          <w:sz w:val="27"/>
          <w:szCs w:val="27"/>
        </w:rPr>
        <w:t>: Blätter an Luft getrocknet – anschließend verpackt – keine Fermentierung oder Dämpfung</w:t>
      </w:r>
    </w:p>
    <w:p w14:paraId="1A57CE77" w14:textId="77777777" w:rsidR="0011035D" w:rsidRPr="00CA4399" w:rsidRDefault="0011035D" w:rsidP="0011035D">
      <w:pPr>
        <w:pStyle w:val="Listenabsatz"/>
        <w:rPr>
          <w:sz w:val="27"/>
          <w:szCs w:val="28"/>
        </w:rPr>
      </w:pPr>
    </w:p>
    <w:p w14:paraId="35985C3C" w14:textId="77777777" w:rsidR="0011035D" w:rsidRPr="00CA4399" w:rsidRDefault="0011035D" w:rsidP="0011035D">
      <w:pPr>
        <w:pStyle w:val="Listenabsatz"/>
        <w:numPr>
          <w:ilvl w:val="0"/>
          <w:numId w:val="5"/>
        </w:numPr>
        <w:tabs>
          <w:tab w:val="left" w:pos="851"/>
          <w:tab w:val="left" w:pos="3119"/>
        </w:tabs>
        <w:rPr>
          <w:sz w:val="27"/>
          <w:szCs w:val="28"/>
        </w:rPr>
      </w:pPr>
      <w:r w:rsidRPr="00CA4399">
        <w:rPr>
          <w:sz w:val="27"/>
          <w:szCs w:val="28"/>
          <w:highlight w:val="cyan"/>
        </w:rPr>
        <w:t>Gelber</w:t>
      </w:r>
      <w:r w:rsidRPr="00CA4399">
        <w:rPr>
          <w:sz w:val="27"/>
          <w:szCs w:val="28"/>
        </w:rPr>
        <w:t xml:space="preserve"> </w:t>
      </w:r>
      <w:r w:rsidRPr="00CA4399">
        <w:rPr>
          <w:sz w:val="27"/>
          <w:szCs w:val="28"/>
          <w:highlight w:val="cyan"/>
        </w:rPr>
        <w:t>Tee</w:t>
      </w:r>
      <w:r w:rsidRPr="00CA4399">
        <w:rPr>
          <w:sz w:val="27"/>
          <w:szCs w:val="28"/>
        </w:rPr>
        <w:t>:</w:t>
      </w:r>
      <w:r w:rsidRPr="00CA4399">
        <w:rPr>
          <w:sz w:val="27"/>
          <w:szCs w:val="27"/>
        </w:rPr>
        <w:t xml:space="preserve"> Gleich wie weißer Tee- außer kurze Fermentation vor dem Verpacken- zählt zu den teuersten Teespezialitäten</w:t>
      </w:r>
    </w:p>
    <w:p w14:paraId="31173BB2" w14:textId="77777777" w:rsidR="0011035D" w:rsidRPr="00CA4399" w:rsidRDefault="0011035D" w:rsidP="0011035D">
      <w:pPr>
        <w:pStyle w:val="Listenabsatz"/>
        <w:tabs>
          <w:tab w:val="left" w:pos="851"/>
          <w:tab w:val="left" w:pos="3119"/>
        </w:tabs>
        <w:rPr>
          <w:sz w:val="27"/>
          <w:szCs w:val="27"/>
        </w:rPr>
      </w:pPr>
    </w:p>
    <w:p w14:paraId="6359E398" w14:textId="77777777" w:rsidR="0011035D" w:rsidRPr="00CA4399" w:rsidRDefault="0011035D" w:rsidP="0011035D">
      <w:pPr>
        <w:pStyle w:val="Listenabsatz"/>
        <w:numPr>
          <w:ilvl w:val="0"/>
          <w:numId w:val="5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  <w:highlight w:val="cyan"/>
        </w:rPr>
        <w:t>Aromatisierter</w:t>
      </w:r>
      <w:r w:rsidRPr="00CA4399">
        <w:rPr>
          <w:sz w:val="27"/>
          <w:szCs w:val="27"/>
        </w:rPr>
        <w:t xml:space="preserve"> </w:t>
      </w:r>
      <w:r w:rsidRPr="00CA4399">
        <w:rPr>
          <w:sz w:val="27"/>
          <w:szCs w:val="27"/>
          <w:highlight w:val="cyan"/>
        </w:rPr>
        <w:t>Tee</w:t>
      </w:r>
      <w:r w:rsidRPr="00CA4399">
        <w:rPr>
          <w:sz w:val="27"/>
          <w:szCs w:val="27"/>
        </w:rPr>
        <w:t>: Schwarz-, Grün- oder Oolong- Tees, bei denen Aroma durch Beigabe von Gewürzen</w:t>
      </w:r>
      <w:r w:rsidR="00065867" w:rsidRPr="00CA4399">
        <w:rPr>
          <w:sz w:val="27"/>
          <w:szCs w:val="27"/>
        </w:rPr>
        <w:t>, Schalen, Blüten oder ätherischen Ölen gegeben wird</w:t>
      </w:r>
    </w:p>
    <w:p w14:paraId="0A7D2673" w14:textId="77777777" w:rsidR="00065867" w:rsidRPr="00CA4399" w:rsidRDefault="00065867" w:rsidP="00065867">
      <w:pPr>
        <w:pStyle w:val="Listenabsatz"/>
        <w:rPr>
          <w:sz w:val="27"/>
          <w:szCs w:val="28"/>
        </w:rPr>
      </w:pPr>
    </w:p>
    <w:p w14:paraId="7E38B049" w14:textId="77777777" w:rsidR="00466A37" w:rsidRPr="00CA4399" w:rsidRDefault="00466A37" w:rsidP="00466A37">
      <w:pPr>
        <w:tabs>
          <w:tab w:val="left" w:pos="851"/>
          <w:tab w:val="left" w:pos="3119"/>
        </w:tabs>
        <w:rPr>
          <w:color w:val="C00000"/>
          <w:sz w:val="31"/>
          <w:szCs w:val="31"/>
        </w:rPr>
      </w:pPr>
    </w:p>
    <w:p w14:paraId="5FCFEEA8" w14:textId="77777777" w:rsidR="00065867" w:rsidRPr="00CA4399" w:rsidRDefault="00065867" w:rsidP="00466A37">
      <w:pPr>
        <w:tabs>
          <w:tab w:val="left" w:pos="851"/>
          <w:tab w:val="left" w:pos="3119"/>
        </w:tabs>
        <w:jc w:val="center"/>
        <w:rPr>
          <w:sz w:val="27"/>
          <w:szCs w:val="27"/>
        </w:rPr>
      </w:pPr>
      <w:r w:rsidRPr="00CA4399">
        <w:rPr>
          <w:color w:val="C00000"/>
          <w:sz w:val="31"/>
          <w:szCs w:val="31"/>
        </w:rPr>
        <w:t>Speziell</w:t>
      </w:r>
      <w:r w:rsidRPr="00CA4399">
        <w:rPr>
          <w:sz w:val="27"/>
          <w:szCs w:val="27"/>
        </w:rPr>
        <w:t xml:space="preserve"> </w:t>
      </w:r>
      <w:r w:rsidRPr="00CA4399">
        <w:rPr>
          <w:color w:val="C00000"/>
          <w:sz w:val="31"/>
          <w:szCs w:val="31"/>
        </w:rPr>
        <w:t>behandelte</w:t>
      </w:r>
      <w:r w:rsidRPr="00CA4399">
        <w:rPr>
          <w:sz w:val="27"/>
          <w:szCs w:val="27"/>
        </w:rPr>
        <w:t xml:space="preserve"> </w:t>
      </w:r>
      <w:r w:rsidRPr="00CA4399">
        <w:rPr>
          <w:color w:val="C00000"/>
          <w:sz w:val="31"/>
          <w:szCs w:val="31"/>
        </w:rPr>
        <w:t>Tees</w:t>
      </w:r>
    </w:p>
    <w:p w14:paraId="470392E6" w14:textId="77777777" w:rsidR="00065867" w:rsidRPr="00CA4399" w:rsidRDefault="00466A37" w:rsidP="00065867">
      <w:pPr>
        <w:pStyle w:val="Listenabsatz"/>
        <w:numPr>
          <w:ilvl w:val="0"/>
          <w:numId w:val="7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noProof/>
          <w:sz w:val="27"/>
          <w:szCs w:val="27"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D274E" wp14:editId="5DE9C6DB">
                <wp:simplePos x="0" y="0"/>
                <wp:positionH relativeFrom="column">
                  <wp:posOffset>3565879</wp:posOffset>
                </wp:positionH>
                <wp:positionV relativeFrom="paragraph">
                  <wp:posOffset>8107</wp:posOffset>
                </wp:positionV>
                <wp:extent cx="999461" cy="998973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1" cy="998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039E1" w14:textId="77777777" w:rsidR="00466A37" w:rsidRPr="00CA4399" w:rsidRDefault="00466A3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A4399">
                              <w:rPr>
                                <w:noProof/>
                                <w:sz w:val="21"/>
                                <w:szCs w:val="21"/>
                                <w:lang w:eastAsia="de-AT"/>
                              </w:rPr>
                              <w:drawing>
                                <wp:inline distT="0" distB="0" distL="0" distR="0" wp14:anchorId="0E27D226" wp14:editId="28B5A17F">
                                  <wp:extent cx="616689" cy="878811"/>
                                  <wp:effectExtent l="0" t="0" r="0" b="0"/>
                                  <wp:docPr id="10" name="Bild 10" descr="Bildergebnis für bilder zu eist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ildergebnis für bilder zu eist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954" cy="884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D274E" id="Textfeld 9" o:spid="_x0000_s1030" type="#_x0000_t202" style="position:absolute;left:0;text-align:left;margin-left:280.8pt;margin-top:.65pt;width:78.7pt;height:7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" fillcolor="white [3201]" stroked="f" strokeweight=".5pt">
                <v:textbox>
                  <w:txbxContent>
                    <w:p w14:paraId="39A039E1" w14:textId="77777777" w:rsidR="00466A37" w:rsidRPr="00CA4399" w:rsidRDefault="00466A37">
                      <w:pPr>
                        <w:rPr>
                          <w:sz w:val="21"/>
                          <w:szCs w:val="21"/>
                        </w:rPr>
                      </w:pPr>
                      <w:r w:rsidRPr="00CA4399">
                        <w:rPr>
                          <w:noProof/>
                          <w:sz w:val="21"/>
                          <w:szCs w:val="21"/>
                          <w:lang w:eastAsia="de-AT"/>
                        </w:rPr>
                        <w:drawing>
                          <wp:inline distT="0" distB="0" distL="0" distR="0" wp14:anchorId="0E27D226" wp14:editId="28B5A17F">
                            <wp:extent cx="616689" cy="878811"/>
                            <wp:effectExtent l="0" t="0" r="0" b="0"/>
                            <wp:docPr id="10" name="Bild 10" descr="Bildergebnis für bilder zu eist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ildergebnis für bilder zu eist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954" cy="884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867" w:rsidRPr="00CA4399">
        <w:rPr>
          <w:sz w:val="27"/>
          <w:szCs w:val="27"/>
        </w:rPr>
        <w:t>Entkoffeinierter Tee</w:t>
      </w:r>
    </w:p>
    <w:p w14:paraId="6F2762A9" w14:textId="77777777" w:rsidR="00065867" w:rsidRPr="00CA4399" w:rsidRDefault="00065867" w:rsidP="00065867">
      <w:pPr>
        <w:pStyle w:val="Listenabsatz"/>
        <w:numPr>
          <w:ilvl w:val="0"/>
          <w:numId w:val="7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>Teeextrakte</w:t>
      </w:r>
      <w:r w:rsidR="00466A37" w:rsidRPr="00CA4399">
        <w:rPr>
          <w:sz w:val="27"/>
          <w:szCs w:val="27"/>
        </w:rPr>
        <w:t xml:space="preserve">                                                     </w:t>
      </w:r>
    </w:p>
    <w:p w14:paraId="5500D6D1" w14:textId="77777777" w:rsidR="00065867" w:rsidRPr="00CA4399" w:rsidRDefault="00065867" w:rsidP="00065867">
      <w:pPr>
        <w:pStyle w:val="Listenabsatz"/>
        <w:numPr>
          <w:ilvl w:val="0"/>
          <w:numId w:val="7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>Instantteeprodukte</w:t>
      </w:r>
    </w:p>
    <w:p w14:paraId="1C3DFFA5" w14:textId="77777777" w:rsidR="00065867" w:rsidRPr="00CA4399" w:rsidRDefault="00065867" w:rsidP="00466A37">
      <w:pPr>
        <w:pStyle w:val="Listenabsatz"/>
        <w:numPr>
          <w:ilvl w:val="0"/>
          <w:numId w:val="7"/>
        </w:numPr>
        <w:tabs>
          <w:tab w:val="left" w:pos="851"/>
          <w:tab w:val="left" w:pos="3119"/>
        </w:tabs>
        <w:rPr>
          <w:sz w:val="27"/>
          <w:szCs w:val="28"/>
        </w:rPr>
      </w:pPr>
      <w:r w:rsidRPr="00CA4399">
        <w:rPr>
          <w:sz w:val="27"/>
          <w:szCs w:val="27"/>
        </w:rPr>
        <w:t>Eistee</w:t>
      </w:r>
      <w:r w:rsidR="00466A37" w:rsidRPr="00CA4399">
        <w:rPr>
          <w:sz w:val="27"/>
          <w:szCs w:val="27"/>
        </w:rPr>
        <w:t xml:space="preserve"> </w:t>
      </w:r>
    </w:p>
    <w:p w14:paraId="1185301D" w14:textId="77777777" w:rsidR="00065867" w:rsidRPr="00CA4399" w:rsidRDefault="00065867" w:rsidP="00466A37">
      <w:pPr>
        <w:tabs>
          <w:tab w:val="left" w:pos="851"/>
          <w:tab w:val="left" w:pos="3119"/>
        </w:tabs>
        <w:jc w:val="center"/>
        <w:rPr>
          <w:sz w:val="27"/>
          <w:szCs w:val="27"/>
        </w:rPr>
      </w:pPr>
      <w:r w:rsidRPr="00CA4399">
        <w:rPr>
          <w:color w:val="C00000"/>
          <w:sz w:val="31"/>
          <w:szCs w:val="31"/>
        </w:rPr>
        <w:t>Früchte-, Kräuter-und</w:t>
      </w:r>
      <w:r w:rsidRPr="00CA4399">
        <w:rPr>
          <w:sz w:val="27"/>
          <w:szCs w:val="27"/>
        </w:rPr>
        <w:t xml:space="preserve"> </w:t>
      </w:r>
      <w:r w:rsidRPr="00CA4399">
        <w:rPr>
          <w:color w:val="C00000"/>
          <w:sz w:val="31"/>
          <w:szCs w:val="31"/>
        </w:rPr>
        <w:t>Gewürzt</w:t>
      </w:r>
      <w:bookmarkStart w:id="0" w:name="_GoBack"/>
      <w:bookmarkEnd w:id="0"/>
      <w:r w:rsidRPr="00CA4399">
        <w:rPr>
          <w:color w:val="C00000"/>
          <w:sz w:val="31"/>
          <w:szCs w:val="31"/>
        </w:rPr>
        <w:t>ees</w:t>
      </w:r>
    </w:p>
    <w:p w14:paraId="3D9393D7" w14:textId="77777777" w:rsidR="00065867" w:rsidRPr="00CA4399" w:rsidRDefault="00065867" w:rsidP="00065867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  <w:highlight w:val="cyan"/>
        </w:rPr>
        <w:t>Baldriantee</w:t>
      </w:r>
      <w:r w:rsidRPr="00CA4399">
        <w:rPr>
          <w:sz w:val="27"/>
          <w:szCs w:val="27"/>
        </w:rPr>
        <w:t>: wirkt beruhigend</w:t>
      </w:r>
    </w:p>
    <w:p w14:paraId="619B67A2" w14:textId="77777777" w:rsidR="00065867" w:rsidRPr="00CA4399" w:rsidRDefault="00065867" w:rsidP="00065867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8"/>
        </w:rPr>
      </w:pPr>
      <w:r w:rsidRPr="00CA4399">
        <w:rPr>
          <w:sz w:val="27"/>
          <w:szCs w:val="27"/>
          <w:highlight w:val="cyan"/>
        </w:rPr>
        <w:t>Fencheltee</w:t>
      </w:r>
      <w:r w:rsidRPr="00CA4399">
        <w:rPr>
          <w:sz w:val="27"/>
          <w:szCs w:val="27"/>
        </w:rPr>
        <w:t>: blähungshemmend, gegen Erkrankungen der Atmungsorgane</w:t>
      </w:r>
    </w:p>
    <w:p w14:paraId="21E3AB76" w14:textId="77777777" w:rsidR="00065867" w:rsidRPr="00CA4399" w:rsidRDefault="00065867" w:rsidP="00065867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  <w:highlight w:val="cyan"/>
        </w:rPr>
        <w:t>Hagebuttentee</w:t>
      </w:r>
      <w:r w:rsidRPr="00CA4399">
        <w:rPr>
          <w:sz w:val="27"/>
          <w:szCs w:val="27"/>
        </w:rPr>
        <w:t xml:space="preserve">: wirkt entzündungshemmend, verdauungsfördernd und harntreibend </w:t>
      </w:r>
    </w:p>
    <w:p w14:paraId="3635A024" w14:textId="77777777" w:rsidR="00065867" w:rsidRPr="00CA4399" w:rsidRDefault="00065867" w:rsidP="00065867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  <w:highlight w:val="cyan"/>
        </w:rPr>
        <w:t>Malventee</w:t>
      </w:r>
      <w:r w:rsidRPr="00CA4399">
        <w:rPr>
          <w:sz w:val="27"/>
          <w:szCs w:val="27"/>
        </w:rPr>
        <w:t>: wirkt entzündungshemmend</w:t>
      </w:r>
    </w:p>
    <w:p w14:paraId="424D497D" w14:textId="77777777" w:rsidR="00065867" w:rsidRPr="00CA4399" w:rsidRDefault="00065867" w:rsidP="00065867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  <w:highlight w:val="cyan"/>
        </w:rPr>
        <w:t>Matetee</w:t>
      </w:r>
    </w:p>
    <w:p w14:paraId="2A091408" w14:textId="77777777" w:rsidR="00065867" w:rsidRPr="00CA4399" w:rsidRDefault="00065867" w:rsidP="00065867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  <w:highlight w:val="cyan"/>
        </w:rPr>
        <w:t>Kamillentee</w:t>
      </w:r>
      <w:r w:rsidRPr="00CA4399">
        <w:rPr>
          <w:sz w:val="27"/>
          <w:szCs w:val="27"/>
        </w:rPr>
        <w:t>: wirkt entzündungshemmend</w:t>
      </w:r>
    </w:p>
    <w:p w14:paraId="395245A8" w14:textId="77777777" w:rsidR="00065867" w:rsidRPr="00CA4399" w:rsidRDefault="00065867" w:rsidP="00065867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  <w:highlight w:val="cyan"/>
        </w:rPr>
        <w:t>Lindenblütentee</w:t>
      </w:r>
      <w:r w:rsidRPr="00CA4399">
        <w:rPr>
          <w:sz w:val="27"/>
          <w:szCs w:val="27"/>
        </w:rPr>
        <w:t>: Wirkt schweißtreibend und krampflösend</w:t>
      </w:r>
    </w:p>
    <w:p w14:paraId="24471433" w14:textId="77777777" w:rsidR="00065867" w:rsidRPr="00CA4399" w:rsidRDefault="00065867" w:rsidP="00065867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  <w:highlight w:val="cyan"/>
        </w:rPr>
        <w:t>Pfefferminztee</w:t>
      </w:r>
      <w:r w:rsidRPr="00CA4399">
        <w:rPr>
          <w:sz w:val="27"/>
          <w:szCs w:val="27"/>
        </w:rPr>
        <w:t>: wirkt schmerzstillend und krampflösend- speziell bei Magen- und Darmbeschwerden</w:t>
      </w:r>
    </w:p>
    <w:p w14:paraId="55DEBE05" w14:textId="77777777" w:rsidR="00377A4A" w:rsidRPr="00CA4399" w:rsidRDefault="00EA6371" w:rsidP="00377A4A">
      <w:pPr>
        <w:pStyle w:val="Listenabsatz"/>
        <w:tabs>
          <w:tab w:val="left" w:pos="851"/>
          <w:tab w:val="left" w:pos="3119"/>
        </w:tabs>
        <w:rPr>
          <w:color w:val="C00000"/>
          <w:sz w:val="31"/>
          <w:szCs w:val="31"/>
        </w:rPr>
      </w:pPr>
      <w:r w:rsidRPr="00CA4399">
        <w:rPr>
          <w:color w:val="C00000"/>
          <w:sz w:val="31"/>
          <w:szCs w:val="31"/>
        </w:rPr>
        <w:t xml:space="preserve">Einkauf, Lagerung, </w:t>
      </w:r>
      <w:r w:rsidR="00377A4A" w:rsidRPr="00CA4399">
        <w:rPr>
          <w:color w:val="C00000"/>
          <w:sz w:val="31"/>
          <w:szCs w:val="31"/>
        </w:rPr>
        <w:t>Service</w:t>
      </w:r>
      <w:r w:rsidRPr="00CA4399">
        <w:rPr>
          <w:color w:val="C00000"/>
          <w:sz w:val="31"/>
          <w:szCs w:val="31"/>
        </w:rPr>
        <w:t xml:space="preserve"> und Verwendung</w:t>
      </w:r>
      <w:r w:rsidR="00377A4A" w:rsidRPr="00CA4399">
        <w:rPr>
          <w:color w:val="C00000"/>
          <w:sz w:val="31"/>
          <w:szCs w:val="31"/>
        </w:rPr>
        <w:t xml:space="preserve"> </w:t>
      </w:r>
    </w:p>
    <w:p w14:paraId="5D2CA952" w14:textId="77777777" w:rsidR="00377A4A" w:rsidRPr="00CA4399" w:rsidRDefault="00377A4A" w:rsidP="00377A4A">
      <w:pPr>
        <w:pStyle w:val="Listenabsatz"/>
        <w:tabs>
          <w:tab w:val="left" w:pos="851"/>
          <w:tab w:val="left" w:pos="3119"/>
        </w:tabs>
        <w:rPr>
          <w:color w:val="C00000"/>
          <w:sz w:val="31"/>
          <w:szCs w:val="31"/>
        </w:rPr>
      </w:pPr>
    </w:p>
    <w:p w14:paraId="15689106" w14:textId="77777777" w:rsidR="00377A4A" w:rsidRPr="00CA4399" w:rsidRDefault="00377A4A" w:rsidP="00377A4A">
      <w:pPr>
        <w:pStyle w:val="Listenabsatz"/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lastRenderedPageBreak/>
        <w:t>Österreich ist zwar nicht das klassische Teeland, dennoch gibt es beim Einkauf massive Qualitätsunterschiede, die als Käufer beachtet werden müssen.</w:t>
      </w:r>
    </w:p>
    <w:p w14:paraId="67904BAC" w14:textId="77777777" w:rsidR="00377A4A" w:rsidRPr="00CA4399" w:rsidRDefault="00377A4A" w:rsidP="00377A4A">
      <w:pPr>
        <w:pStyle w:val="Listenabsatz"/>
        <w:tabs>
          <w:tab w:val="left" w:pos="851"/>
          <w:tab w:val="left" w:pos="3119"/>
        </w:tabs>
        <w:rPr>
          <w:sz w:val="27"/>
          <w:szCs w:val="27"/>
        </w:rPr>
      </w:pPr>
    </w:p>
    <w:p w14:paraId="25B4040A" w14:textId="77777777" w:rsidR="00377A4A" w:rsidRPr="00CA4399" w:rsidRDefault="00EA6371" w:rsidP="00377A4A">
      <w:pPr>
        <w:pStyle w:val="Listenabsatz"/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noProof/>
          <w:sz w:val="27"/>
          <w:szCs w:val="27"/>
          <w:lang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7EB27F" wp14:editId="5392A467">
                <wp:simplePos x="0" y="0"/>
                <wp:positionH relativeFrom="column">
                  <wp:posOffset>3863592</wp:posOffset>
                </wp:positionH>
                <wp:positionV relativeFrom="paragraph">
                  <wp:posOffset>1008793</wp:posOffset>
                </wp:positionV>
                <wp:extent cx="1403498" cy="659219"/>
                <wp:effectExtent l="0" t="0" r="6350" b="762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498" cy="659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8423CF" w14:textId="77777777" w:rsidR="00EA6371" w:rsidRPr="00CA4399" w:rsidRDefault="00EA637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CA4399">
                              <w:rPr>
                                <w:noProof/>
                                <w:sz w:val="21"/>
                                <w:szCs w:val="21"/>
                                <w:lang w:eastAsia="de-AT"/>
                              </w:rPr>
                              <w:drawing>
                                <wp:inline distT="0" distB="0" distL="0" distR="0" wp14:anchorId="5B01469F" wp14:editId="5AFF3886">
                                  <wp:extent cx="659553" cy="563422"/>
                                  <wp:effectExtent l="0" t="0" r="7620" b="8255"/>
                                  <wp:docPr id="20" name="Bild 20" descr="Bildergebnis für zitr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Bildergebnis für zitr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297" cy="573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4399">
                              <w:rPr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Pr="00CA4399">
                              <w:rPr>
                                <w:noProof/>
                                <w:sz w:val="21"/>
                                <w:szCs w:val="21"/>
                                <w:lang w:eastAsia="de-AT"/>
                              </w:rPr>
                              <w:drawing>
                                <wp:inline distT="0" distB="0" distL="0" distR="0" wp14:anchorId="0C2842B3" wp14:editId="7F939495">
                                  <wp:extent cx="362890" cy="583320"/>
                                  <wp:effectExtent l="0" t="0" r="0" b="7620"/>
                                  <wp:docPr id="22" name="Bild 22" descr="Bildergebnis für bottle r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Bildergebnis für bottle r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674" cy="5958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EB27F" id="Textfeld 21" o:spid="_x0000_s1031" type="#_x0000_t202" style="position:absolute;left:0;text-align:left;margin-left:304.2pt;margin-top:79.45pt;width:110.5pt;height:5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" fillcolor="white [3201]" stroked="f" strokeweight=".5pt">
                <v:textbox>
                  <w:txbxContent>
                    <w:p w14:paraId="728423CF" w14:textId="77777777" w:rsidR="00EA6371" w:rsidRPr="00CA4399" w:rsidRDefault="00EA6371">
                      <w:pPr>
                        <w:rPr>
                          <w:sz w:val="21"/>
                          <w:szCs w:val="21"/>
                        </w:rPr>
                      </w:pPr>
                      <w:r w:rsidRPr="00CA4399">
                        <w:rPr>
                          <w:noProof/>
                          <w:sz w:val="21"/>
                          <w:szCs w:val="21"/>
                          <w:lang w:eastAsia="de-AT"/>
                        </w:rPr>
                        <w:drawing>
                          <wp:inline distT="0" distB="0" distL="0" distR="0" wp14:anchorId="5B01469F" wp14:editId="5AFF3886">
                            <wp:extent cx="659553" cy="563422"/>
                            <wp:effectExtent l="0" t="0" r="7620" b="8255"/>
                            <wp:docPr id="20" name="Bild 20" descr="Bildergebnis für zitr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Bildergebnis für zitr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297" cy="573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4399">
                        <w:rPr>
                          <w:sz w:val="21"/>
                          <w:szCs w:val="21"/>
                        </w:rPr>
                        <w:t xml:space="preserve">    </w:t>
                      </w:r>
                      <w:r w:rsidRPr="00CA4399">
                        <w:rPr>
                          <w:noProof/>
                          <w:sz w:val="21"/>
                          <w:szCs w:val="21"/>
                          <w:lang w:eastAsia="de-AT"/>
                        </w:rPr>
                        <w:drawing>
                          <wp:inline distT="0" distB="0" distL="0" distR="0" wp14:anchorId="0C2842B3" wp14:editId="7F939495">
                            <wp:extent cx="362890" cy="583320"/>
                            <wp:effectExtent l="0" t="0" r="0" b="7620"/>
                            <wp:docPr id="22" name="Bild 22" descr="Bildergebnis für bottle r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Bildergebnis für bottle r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674" cy="5958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7A4A" w:rsidRPr="00CA4399">
        <w:rPr>
          <w:sz w:val="27"/>
          <w:szCs w:val="27"/>
        </w:rPr>
        <w:t>Tee kann gut auf Vorrat eingekauft werden, jedoch muss die Ware luftdicht und trocken gelagert werden. Wenn Tee einmal Feuchtigkeit aufgenommen hat, ist er nicht wieder verwendbar.</w:t>
      </w:r>
      <w:r w:rsidR="003C0FE6" w:rsidRPr="00CA4399">
        <w:rPr>
          <w:sz w:val="27"/>
          <w:szCs w:val="27"/>
        </w:rPr>
        <w:t xml:space="preserve"> Früchte- und Kräutertees müssen unbedingt getrennt gelagert werden, da Schwarztee schnell fremde Gerüche aufnimmt.</w:t>
      </w:r>
    </w:p>
    <w:p w14:paraId="060BC575" w14:textId="77777777" w:rsidR="003C0FE6" w:rsidRPr="00CA4399" w:rsidRDefault="003C0FE6" w:rsidP="00377A4A">
      <w:pPr>
        <w:pStyle w:val="Listenabsatz"/>
        <w:tabs>
          <w:tab w:val="left" w:pos="851"/>
          <w:tab w:val="left" w:pos="3119"/>
        </w:tabs>
        <w:rPr>
          <w:sz w:val="27"/>
          <w:szCs w:val="27"/>
        </w:rPr>
      </w:pPr>
    </w:p>
    <w:p w14:paraId="0CA2DA78" w14:textId="77777777" w:rsidR="003C0FE6" w:rsidRPr="00CA4399" w:rsidRDefault="003C0FE6" w:rsidP="003C0FE6">
      <w:pPr>
        <w:pStyle w:val="Listenabsatz"/>
        <w:tabs>
          <w:tab w:val="left" w:pos="851"/>
          <w:tab w:val="left" w:pos="3119"/>
        </w:tabs>
        <w:jc w:val="center"/>
        <w:rPr>
          <w:sz w:val="31"/>
          <w:szCs w:val="32"/>
        </w:rPr>
      </w:pPr>
      <w:r w:rsidRPr="00CA4399">
        <w:rPr>
          <w:sz w:val="31"/>
          <w:szCs w:val="32"/>
        </w:rPr>
        <w:t>Service</w:t>
      </w:r>
    </w:p>
    <w:p w14:paraId="5EA3F393" w14:textId="77777777" w:rsidR="003C0FE6" w:rsidRPr="00CA4399" w:rsidRDefault="003C0FE6" w:rsidP="003C0FE6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>Schwarztee mit frischer, kalter Milch oder Schlagsahne und einer Auswahl an Zucker serviert.</w:t>
      </w:r>
    </w:p>
    <w:p w14:paraId="52C44144" w14:textId="77777777" w:rsidR="003C0FE6" w:rsidRPr="00CA4399" w:rsidRDefault="003C0FE6" w:rsidP="003C0FE6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>Zitrone und Rum auf Wunsch des Gastes</w:t>
      </w:r>
    </w:p>
    <w:p w14:paraId="4E08B900" w14:textId="77777777" w:rsidR="003C0FE6" w:rsidRPr="00CA4399" w:rsidRDefault="003C0FE6" w:rsidP="003C0FE6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>In manchen Betrieben wird zum Nachgießen ein Kännchen heißes Wasser eingestellt</w:t>
      </w:r>
    </w:p>
    <w:p w14:paraId="3FAE1309" w14:textId="77777777" w:rsidR="003C0FE6" w:rsidRPr="00CA4399" w:rsidRDefault="003C0FE6" w:rsidP="003C0FE6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>Ablageschalen für Teesieb und Teebeutel</w:t>
      </w:r>
    </w:p>
    <w:p w14:paraId="141D188A" w14:textId="77777777" w:rsidR="003C0FE6" w:rsidRPr="00CA4399" w:rsidRDefault="003C0FE6" w:rsidP="003C0FE6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>Besonders Eindrucksvoll- Zubereitung vor dem Gast auf einem Wagen</w:t>
      </w:r>
    </w:p>
    <w:p w14:paraId="3B43188F" w14:textId="77777777" w:rsidR="00EA6371" w:rsidRPr="00CA4399" w:rsidRDefault="00EA6371" w:rsidP="00EA6371">
      <w:pPr>
        <w:pStyle w:val="Listenabsatz"/>
        <w:tabs>
          <w:tab w:val="left" w:pos="851"/>
          <w:tab w:val="left" w:pos="3119"/>
        </w:tabs>
        <w:rPr>
          <w:sz w:val="27"/>
          <w:szCs w:val="27"/>
        </w:rPr>
      </w:pPr>
    </w:p>
    <w:p w14:paraId="18120928" w14:textId="77777777" w:rsidR="003C0FE6" w:rsidRPr="00CA4399" w:rsidRDefault="003C0FE6" w:rsidP="003C0FE6">
      <w:pPr>
        <w:pStyle w:val="Listenabsatz"/>
        <w:tabs>
          <w:tab w:val="left" w:pos="851"/>
          <w:tab w:val="left" w:pos="3119"/>
        </w:tabs>
        <w:jc w:val="center"/>
        <w:rPr>
          <w:sz w:val="31"/>
          <w:szCs w:val="31"/>
        </w:rPr>
      </w:pPr>
      <w:r w:rsidRPr="00CA4399">
        <w:rPr>
          <w:sz w:val="31"/>
          <w:szCs w:val="32"/>
        </w:rPr>
        <w:t>Tassen und Gläser</w:t>
      </w:r>
    </w:p>
    <w:p w14:paraId="06F609E5" w14:textId="77777777" w:rsidR="003C0FE6" w:rsidRPr="00CA4399" w:rsidRDefault="003C0FE6" w:rsidP="00EA6371">
      <w:pPr>
        <w:tabs>
          <w:tab w:val="left" w:pos="851"/>
          <w:tab w:val="left" w:pos="3119"/>
        </w:tabs>
        <w:rPr>
          <w:sz w:val="27"/>
          <w:szCs w:val="32"/>
        </w:rPr>
      </w:pPr>
      <w:r w:rsidRPr="00CA4399">
        <w:rPr>
          <w:sz w:val="27"/>
          <w:szCs w:val="32"/>
        </w:rPr>
        <w:t>Teetasse                 Teeglas (2)                             Tumbler für Eistee (3)</w:t>
      </w:r>
    </w:p>
    <w:p w14:paraId="27E638CF" w14:textId="77777777" w:rsidR="003C0FE6" w:rsidRPr="00CA4399" w:rsidRDefault="003C0FE6" w:rsidP="003C0FE6">
      <w:pPr>
        <w:pStyle w:val="Listenabsatz"/>
        <w:tabs>
          <w:tab w:val="left" w:pos="851"/>
          <w:tab w:val="left" w:pos="3119"/>
        </w:tabs>
        <w:rPr>
          <w:sz w:val="27"/>
          <w:szCs w:val="27"/>
        </w:rPr>
      </w:pPr>
    </w:p>
    <w:p w14:paraId="461E33E4" w14:textId="77777777" w:rsidR="003C0FE6" w:rsidRPr="00CA4399" w:rsidRDefault="003C0FE6" w:rsidP="003C0FE6">
      <w:pPr>
        <w:pStyle w:val="Listenabsatz"/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noProof/>
          <w:sz w:val="21"/>
          <w:szCs w:val="21"/>
          <w:lang w:eastAsia="de-AT"/>
        </w:rPr>
        <w:drawing>
          <wp:inline distT="0" distB="0" distL="0" distR="0" wp14:anchorId="3BB9DD68" wp14:editId="646FBE63">
            <wp:extent cx="1169167" cy="1169167"/>
            <wp:effectExtent l="0" t="0" r="0" b="0"/>
            <wp:docPr id="17" name="Bild 17" descr="Bildergebnis für bilder zu teet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dergebnis für bilder zu teetas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22" cy="118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399">
        <w:rPr>
          <w:sz w:val="27"/>
          <w:szCs w:val="27"/>
        </w:rPr>
        <w:t xml:space="preserve">             </w:t>
      </w:r>
      <w:r w:rsidRPr="00CA4399">
        <w:rPr>
          <w:noProof/>
          <w:sz w:val="27"/>
          <w:szCs w:val="27"/>
          <w:lang w:eastAsia="de-AT"/>
        </w:rPr>
        <w:drawing>
          <wp:inline distT="0" distB="0" distL="0" distR="0" wp14:anchorId="2DE7D37A" wp14:editId="31A8BE4C">
            <wp:extent cx="893135" cy="959624"/>
            <wp:effectExtent l="0" t="0" r="2540" b="0"/>
            <wp:docPr id="18" name="Bild 18" descr="Bildergebnis für bilder zu tee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ldergebnis für bilder zu teegl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84" cy="10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399">
        <w:rPr>
          <w:sz w:val="27"/>
          <w:szCs w:val="27"/>
        </w:rPr>
        <w:t xml:space="preserve">                 </w:t>
      </w:r>
      <w:r w:rsidRPr="00CA4399">
        <w:rPr>
          <w:noProof/>
          <w:sz w:val="21"/>
          <w:szCs w:val="21"/>
          <w:lang w:eastAsia="de-AT"/>
        </w:rPr>
        <w:drawing>
          <wp:inline distT="0" distB="0" distL="0" distR="0" wp14:anchorId="31992E52" wp14:editId="5C92C8EB">
            <wp:extent cx="1063256" cy="1063256"/>
            <wp:effectExtent l="0" t="0" r="3810" b="3810"/>
            <wp:docPr id="19" name="Bild 19" descr="Bildergebnis für bilder zu tumbler für eis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dergebnis für bilder zu tumbler für eiste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30" cy="10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91BD" w14:textId="77777777" w:rsidR="003C0FE6" w:rsidRPr="00CA4399" w:rsidRDefault="003C0FE6" w:rsidP="003C0FE6">
      <w:pPr>
        <w:pStyle w:val="Listenabsatz"/>
        <w:tabs>
          <w:tab w:val="left" w:pos="851"/>
          <w:tab w:val="left" w:pos="3119"/>
        </w:tabs>
        <w:rPr>
          <w:sz w:val="27"/>
          <w:szCs w:val="27"/>
        </w:rPr>
      </w:pPr>
    </w:p>
    <w:p w14:paraId="5D18C651" w14:textId="77777777" w:rsidR="003C0FE6" w:rsidRPr="00CA4399" w:rsidRDefault="003C0FE6" w:rsidP="003C0FE6">
      <w:pPr>
        <w:pStyle w:val="Listenabsatz"/>
        <w:tabs>
          <w:tab w:val="left" w:pos="851"/>
          <w:tab w:val="left" w:pos="3119"/>
        </w:tabs>
        <w:jc w:val="center"/>
        <w:rPr>
          <w:sz w:val="33"/>
          <w:szCs w:val="33"/>
        </w:rPr>
      </w:pPr>
      <w:r w:rsidRPr="00CA4399">
        <w:rPr>
          <w:sz w:val="33"/>
          <w:szCs w:val="33"/>
        </w:rPr>
        <w:t>Verwendung</w:t>
      </w:r>
    </w:p>
    <w:p w14:paraId="1A7CF648" w14:textId="77777777" w:rsidR="003C0FE6" w:rsidRPr="00CA4399" w:rsidRDefault="003C0FE6" w:rsidP="003C0FE6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>Early Morning Tea – vor dem Frühstück</w:t>
      </w:r>
    </w:p>
    <w:p w14:paraId="4700EE5D" w14:textId="77777777" w:rsidR="003C0FE6" w:rsidRPr="00CA4399" w:rsidRDefault="003C0FE6" w:rsidP="003C0FE6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>Frühstücksgetränk</w:t>
      </w:r>
    </w:p>
    <w:p w14:paraId="09C54732" w14:textId="77777777" w:rsidR="003C0FE6" w:rsidRPr="00CA4399" w:rsidRDefault="003C0FE6" w:rsidP="003C0FE6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>Jausen- und Erfrischungsgetränk</w:t>
      </w:r>
    </w:p>
    <w:p w14:paraId="704901BB" w14:textId="77777777" w:rsidR="003C0FE6" w:rsidRPr="00CA4399" w:rsidRDefault="003C0FE6" w:rsidP="003C0FE6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>Punsch</w:t>
      </w:r>
    </w:p>
    <w:p w14:paraId="3BD46875" w14:textId="77777777" w:rsidR="003C0FE6" w:rsidRPr="00CA4399" w:rsidRDefault="003C0FE6" w:rsidP="003C0FE6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27"/>
        </w:rPr>
      </w:pPr>
      <w:r w:rsidRPr="00CA4399">
        <w:rPr>
          <w:sz w:val="27"/>
          <w:szCs w:val="27"/>
        </w:rPr>
        <w:t>Afternoon Tea</w:t>
      </w:r>
    </w:p>
    <w:p w14:paraId="5EB81E5A" w14:textId="77777777" w:rsidR="003C0FE6" w:rsidRPr="00CA4399" w:rsidRDefault="003C0FE6" w:rsidP="003C0FE6">
      <w:pPr>
        <w:pStyle w:val="Listenabsatz"/>
        <w:numPr>
          <w:ilvl w:val="0"/>
          <w:numId w:val="10"/>
        </w:numPr>
        <w:tabs>
          <w:tab w:val="left" w:pos="851"/>
          <w:tab w:val="left" w:pos="3119"/>
        </w:tabs>
        <w:rPr>
          <w:sz w:val="27"/>
          <w:szCs w:val="32"/>
        </w:rPr>
      </w:pPr>
      <w:r w:rsidRPr="00CA4399">
        <w:rPr>
          <w:sz w:val="27"/>
          <w:szCs w:val="27"/>
        </w:rPr>
        <w:t>Medizinische Zwecke</w:t>
      </w:r>
    </w:p>
    <w:sectPr w:rsidR="003C0FE6" w:rsidRPr="00CA439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205C6"/>
    <w:multiLevelType w:val="hybridMultilevel"/>
    <w:tmpl w:val="6C1A9FF8"/>
    <w:lvl w:ilvl="0" w:tplc="0C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461728"/>
    <w:multiLevelType w:val="hybridMultilevel"/>
    <w:tmpl w:val="D85CDC8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B7D3F"/>
    <w:multiLevelType w:val="hybridMultilevel"/>
    <w:tmpl w:val="5610301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94EE9"/>
    <w:multiLevelType w:val="hybridMultilevel"/>
    <w:tmpl w:val="08B66F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27DCB"/>
    <w:multiLevelType w:val="hybridMultilevel"/>
    <w:tmpl w:val="66926D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9472A8"/>
    <w:multiLevelType w:val="hybridMultilevel"/>
    <w:tmpl w:val="B7B64E1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746480"/>
    <w:multiLevelType w:val="hybridMultilevel"/>
    <w:tmpl w:val="2132D8F8"/>
    <w:lvl w:ilvl="0" w:tplc="894CC6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6C2079"/>
    <w:multiLevelType w:val="hybridMultilevel"/>
    <w:tmpl w:val="34C264BE"/>
    <w:lvl w:ilvl="0" w:tplc="894CC6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B35CA8"/>
    <w:multiLevelType w:val="hybridMultilevel"/>
    <w:tmpl w:val="86980F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3A6762"/>
    <w:multiLevelType w:val="hybridMultilevel"/>
    <w:tmpl w:val="B58AF6A8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9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36A"/>
    <w:rsid w:val="00065867"/>
    <w:rsid w:val="0011035D"/>
    <w:rsid w:val="00377A4A"/>
    <w:rsid w:val="003C0FE6"/>
    <w:rsid w:val="00466A37"/>
    <w:rsid w:val="006E5130"/>
    <w:rsid w:val="00705B4D"/>
    <w:rsid w:val="0085736A"/>
    <w:rsid w:val="00C56628"/>
    <w:rsid w:val="00C96BF5"/>
    <w:rsid w:val="00CA4399"/>
    <w:rsid w:val="00D14C8F"/>
    <w:rsid w:val="00EA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98A02"/>
  <w15:chartTrackingRefBased/>
  <w15:docId w15:val="{2C76A3D2-F08A-4A74-A963-C6626CD55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573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chatten oben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6BE29-7532-4174-B18B-BE5F9E806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540</Words>
  <Characters>3404</Characters>
  <Application>Microsoft Office Word</Application>
  <DocSecurity>4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anna.oberhuber@outlook.com</dc:creator>
  <cp:keywords/>
  <dc:description/>
  <cp:lastModifiedBy>KÖLLY HERMANN KULINARENERGIE</cp:lastModifiedBy>
  <cp:revision>2</cp:revision>
  <dcterms:created xsi:type="dcterms:W3CDTF">2017-07-28T10:47:00Z</dcterms:created>
  <dcterms:modified xsi:type="dcterms:W3CDTF">2017-07-28T10:47:00Z</dcterms:modified>
</cp:coreProperties>
</file>